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12A" w:rsidRPr="006D6C50" w:rsidRDefault="001F312A" w:rsidP="006D6C50">
      <w:pPr>
        <w:pStyle w:val="ListParagraph"/>
        <w:spacing w:line="259" w:lineRule="auto"/>
        <w:ind w:left="0"/>
        <w:jc w:val="center"/>
        <w:rPr>
          <w:rFonts w:ascii="Arial" w:eastAsiaTheme="majorEastAsia" w:hAnsi="Arial" w:cs="Arial"/>
          <w:b/>
          <w:color w:val="000000" w:themeColor="text1"/>
          <w:kern w:val="24"/>
        </w:rPr>
      </w:pPr>
      <w:r w:rsidRPr="006D6C50">
        <w:rPr>
          <w:rFonts w:ascii="Arial" w:eastAsiaTheme="majorEastAsia" w:hAnsi="Arial" w:cs="Arial"/>
          <w:b/>
          <w:color w:val="000000" w:themeColor="text1"/>
          <w:kern w:val="24"/>
        </w:rPr>
        <w:t xml:space="preserve">Summary of the </w:t>
      </w:r>
      <w:r w:rsidR="002B2454">
        <w:rPr>
          <w:rFonts w:ascii="Arial" w:eastAsiaTheme="majorEastAsia" w:hAnsi="Arial" w:cs="Arial"/>
          <w:b/>
          <w:color w:val="000000" w:themeColor="text1"/>
          <w:kern w:val="24"/>
        </w:rPr>
        <w:t xml:space="preserve">discussions of the </w:t>
      </w:r>
      <w:r w:rsidR="0020195B" w:rsidRPr="006D6C50">
        <w:rPr>
          <w:rFonts w:ascii="Arial" w:eastAsiaTheme="majorEastAsia" w:hAnsi="Arial" w:cs="Arial"/>
          <w:b/>
          <w:color w:val="000000" w:themeColor="text1"/>
          <w:kern w:val="24"/>
        </w:rPr>
        <w:t>Natio</w:t>
      </w:r>
      <w:r w:rsidR="00882C1A" w:rsidRPr="006D6C50">
        <w:rPr>
          <w:rFonts w:ascii="Arial" w:eastAsiaTheme="majorEastAsia" w:hAnsi="Arial" w:cs="Arial"/>
          <w:b/>
          <w:color w:val="000000" w:themeColor="text1"/>
          <w:kern w:val="24"/>
        </w:rPr>
        <w:t>nal Forestry Stakeholder Group</w:t>
      </w:r>
    </w:p>
    <w:p w:rsidR="00013D35" w:rsidRPr="006D6C50" w:rsidRDefault="002B2454" w:rsidP="006D6C50">
      <w:pPr>
        <w:pStyle w:val="ListParagraph"/>
        <w:spacing w:line="259" w:lineRule="auto"/>
        <w:ind w:left="0"/>
        <w:jc w:val="center"/>
        <w:rPr>
          <w:rFonts w:ascii="Arial" w:eastAsiaTheme="majorEastAsia" w:hAnsi="Arial" w:cs="Arial"/>
          <w:b/>
          <w:color w:val="000000" w:themeColor="text1"/>
          <w:kern w:val="24"/>
        </w:rPr>
      </w:pPr>
      <w:r>
        <w:rPr>
          <w:rFonts w:ascii="Arial" w:eastAsiaTheme="majorEastAsia" w:hAnsi="Arial" w:cs="Arial"/>
          <w:b/>
          <w:color w:val="000000" w:themeColor="text1"/>
          <w:kern w:val="24"/>
        </w:rPr>
        <w:t xml:space="preserve">held </w:t>
      </w:r>
      <w:r w:rsidR="000B4CF7">
        <w:rPr>
          <w:rFonts w:ascii="Arial" w:eastAsiaTheme="majorEastAsia" w:hAnsi="Arial" w:cs="Arial"/>
          <w:b/>
          <w:color w:val="000000" w:themeColor="text1"/>
          <w:kern w:val="24"/>
        </w:rPr>
        <w:t xml:space="preserve">on </w:t>
      </w:r>
      <w:r w:rsidR="0020195B" w:rsidRPr="006D6C50">
        <w:rPr>
          <w:rFonts w:ascii="Arial" w:eastAsiaTheme="majorEastAsia" w:hAnsi="Arial" w:cs="Arial"/>
          <w:b/>
          <w:color w:val="000000" w:themeColor="text1"/>
          <w:kern w:val="24"/>
        </w:rPr>
        <w:t>28 July 2021</w:t>
      </w:r>
    </w:p>
    <w:p w:rsidR="001F312A" w:rsidRPr="006D6C50" w:rsidRDefault="001F312A" w:rsidP="00882C1A">
      <w:pPr>
        <w:pStyle w:val="ListParagraph"/>
        <w:spacing w:line="259" w:lineRule="auto"/>
        <w:ind w:left="0"/>
        <w:rPr>
          <w:rFonts w:ascii="Arial" w:eastAsiaTheme="majorEastAsia" w:hAnsi="Arial" w:cs="Arial"/>
          <w:b/>
          <w:color w:val="000000" w:themeColor="text1"/>
          <w:kern w:val="24"/>
        </w:rPr>
      </w:pPr>
    </w:p>
    <w:p w:rsidR="001F312A" w:rsidRPr="006D6C50" w:rsidRDefault="001F312A" w:rsidP="00882C1A">
      <w:pPr>
        <w:pStyle w:val="ListParagraph"/>
        <w:spacing w:line="259" w:lineRule="auto"/>
        <w:ind w:left="0"/>
        <w:rPr>
          <w:rFonts w:ascii="Arial" w:eastAsiaTheme="majorEastAsia" w:hAnsi="Arial" w:cs="Arial"/>
          <w:b/>
          <w:color w:val="000000" w:themeColor="text1"/>
          <w:kern w:val="24"/>
        </w:rPr>
      </w:pPr>
    </w:p>
    <w:p w:rsidR="006D6C50" w:rsidRPr="002B2454" w:rsidRDefault="001F312A" w:rsidP="001F312A">
      <w:pPr>
        <w:pStyle w:val="ListParagraph"/>
        <w:spacing w:line="259" w:lineRule="auto"/>
        <w:ind w:left="0"/>
        <w:rPr>
          <w:rFonts w:ascii="Arial" w:eastAsiaTheme="majorEastAsia" w:hAnsi="Arial" w:cs="Arial"/>
          <w:color w:val="000000" w:themeColor="text1"/>
          <w:kern w:val="24"/>
        </w:rPr>
      </w:pPr>
      <w:r w:rsidRPr="002B2454">
        <w:rPr>
          <w:rFonts w:ascii="Arial" w:eastAsiaTheme="majorEastAsia" w:hAnsi="Arial" w:cs="Arial"/>
          <w:color w:val="000000" w:themeColor="text1"/>
          <w:kern w:val="24"/>
        </w:rPr>
        <w:t xml:space="preserve">Kevin Quinlan, Director </w:t>
      </w:r>
      <w:proofErr w:type="spellStart"/>
      <w:r w:rsidRPr="002B2454">
        <w:rPr>
          <w:rFonts w:ascii="Arial" w:eastAsiaTheme="majorEastAsia" w:hAnsi="Arial" w:cs="Arial"/>
          <w:color w:val="000000" w:themeColor="text1"/>
          <w:kern w:val="24"/>
        </w:rPr>
        <w:t>EnFor</w:t>
      </w:r>
      <w:proofErr w:type="spellEnd"/>
      <w:r w:rsidRPr="002B2454">
        <w:rPr>
          <w:rFonts w:ascii="Arial" w:eastAsiaTheme="majorEastAsia" w:hAnsi="Arial" w:cs="Arial"/>
          <w:color w:val="000000" w:themeColor="text1"/>
          <w:kern w:val="24"/>
        </w:rPr>
        <w:t xml:space="preserve"> welcomed the attendees to the first meeting of the National Forestry Stakeholder Group. </w:t>
      </w:r>
      <w:r w:rsidR="00756797">
        <w:rPr>
          <w:rFonts w:ascii="Arial" w:eastAsiaTheme="majorEastAsia" w:hAnsi="Arial" w:cs="Arial"/>
          <w:color w:val="000000" w:themeColor="text1"/>
          <w:kern w:val="24"/>
        </w:rPr>
        <w:t>The group’s Terms of Reference,</w:t>
      </w:r>
      <w:r w:rsidR="002B2454">
        <w:rPr>
          <w:rFonts w:ascii="Arial" w:eastAsiaTheme="majorEastAsia" w:hAnsi="Arial" w:cs="Arial"/>
          <w:color w:val="000000" w:themeColor="text1"/>
          <w:kern w:val="24"/>
        </w:rPr>
        <w:t xml:space="preserve"> agenda and </w:t>
      </w:r>
      <w:r w:rsidR="00756797">
        <w:rPr>
          <w:rFonts w:ascii="Arial" w:eastAsiaTheme="majorEastAsia" w:hAnsi="Arial" w:cs="Arial"/>
          <w:color w:val="000000" w:themeColor="text1"/>
          <w:kern w:val="24"/>
        </w:rPr>
        <w:t xml:space="preserve">a </w:t>
      </w:r>
      <w:r w:rsidR="002B2454">
        <w:rPr>
          <w:rFonts w:ascii="Arial" w:eastAsiaTheme="majorEastAsia" w:hAnsi="Arial" w:cs="Arial"/>
          <w:color w:val="000000" w:themeColor="text1"/>
          <w:kern w:val="24"/>
        </w:rPr>
        <w:t xml:space="preserve">background paper was </w:t>
      </w:r>
      <w:r w:rsidR="00756797">
        <w:rPr>
          <w:rFonts w:ascii="Arial" w:eastAsiaTheme="majorEastAsia" w:hAnsi="Arial" w:cs="Arial"/>
          <w:color w:val="000000" w:themeColor="text1"/>
          <w:kern w:val="24"/>
        </w:rPr>
        <w:t>circulated prior to the meeting;</w:t>
      </w:r>
      <w:r w:rsidR="000B4CF7">
        <w:rPr>
          <w:rFonts w:ascii="Arial" w:eastAsiaTheme="majorEastAsia" w:hAnsi="Arial" w:cs="Arial"/>
          <w:color w:val="000000" w:themeColor="text1"/>
          <w:kern w:val="24"/>
        </w:rPr>
        <w:t xml:space="preserve"> these are available on the Scottish Forestry website.</w:t>
      </w:r>
    </w:p>
    <w:p w:rsidR="006D6C50" w:rsidRPr="002B2454" w:rsidRDefault="006D6C50" w:rsidP="001F312A">
      <w:pPr>
        <w:pStyle w:val="ListParagraph"/>
        <w:spacing w:line="259" w:lineRule="auto"/>
        <w:ind w:left="0"/>
        <w:rPr>
          <w:rFonts w:ascii="Arial" w:eastAsiaTheme="majorEastAsia" w:hAnsi="Arial" w:cs="Arial"/>
          <w:color w:val="000000" w:themeColor="text1"/>
          <w:kern w:val="24"/>
        </w:rPr>
      </w:pPr>
    </w:p>
    <w:p w:rsidR="001F312A" w:rsidRPr="002B2454" w:rsidRDefault="00756797" w:rsidP="001F312A">
      <w:pPr>
        <w:pStyle w:val="ListParagraph"/>
        <w:spacing w:line="259" w:lineRule="auto"/>
        <w:ind w:left="0"/>
        <w:rPr>
          <w:rFonts w:ascii="Arial" w:hAnsi="Arial" w:cs="Arial"/>
        </w:rPr>
      </w:pPr>
      <w:r>
        <w:rPr>
          <w:rFonts w:ascii="Arial" w:hAnsi="Arial" w:cs="Arial"/>
        </w:rPr>
        <w:t>Kevin noted that i</w:t>
      </w:r>
      <w:r w:rsidR="002B2454">
        <w:rPr>
          <w:rFonts w:ascii="Arial" w:hAnsi="Arial" w:cs="Arial"/>
        </w:rPr>
        <w:t>t is a</w:t>
      </w:r>
      <w:r w:rsidR="001F312A" w:rsidRPr="002B2454">
        <w:rPr>
          <w:rFonts w:ascii="Arial" w:hAnsi="Arial" w:cs="Arial"/>
        </w:rPr>
        <w:t xml:space="preserve"> new group</w:t>
      </w:r>
      <w:r w:rsidR="002B2454">
        <w:rPr>
          <w:rFonts w:ascii="Arial" w:hAnsi="Arial" w:cs="Arial"/>
        </w:rPr>
        <w:t>, with a new purpose</w:t>
      </w:r>
      <w:r w:rsidR="001F312A" w:rsidRPr="002B2454">
        <w:rPr>
          <w:rFonts w:ascii="Arial" w:hAnsi="Arial" w:cs="Arial"/>
        </w:rPr>
        <w:t xml:space="preserve">, but </w:t>
      </w:r>
      <w:r w:rsidR="002B2454">
        <w:rPr>
          <w:rFonts w:ascii="Arial" w:hAnsi="Arial" w:cs="Arial"/>
        </w:rPr>
        <w:t xml:space="preserve">very much </w:t>
      </w:r>
      <w:r w:rsidR="001F312A" w:rsidRPr="002B2454">
        <w:rPr>
          <w:rFonts w:ascii="Arial" w:hAnsi="Arial" w:cs="Arial"/>
        </w:rPr>
        <w:t>based on the successful</w:t>
      </w:r>
      <w:r w:rsidR="002B2454">
        <w:rPr>
          <w:rFonts w:ascii="Arial" w:hAnsi="Arial" w:cs="Arial"/>
        </w:rPr>
        <w:t xml:space="preserve"> collaborative</w:t>
      </w:r>
      <w:r w:rsidR="001F312A" w:rsidRPr="002B2454">
        <w:rPr>
          <w:rFonts w:ascii="Arial" w:hAnsi="Arial" w:cs="Arial"/>
        </w:rPr>
        <w:t xml:space="preserve"> approach taken develop the </w:t>
      </w:r>
      <w:r w:rsidR="002B2454">
        <w:rPr>
          <w:rFonts w:ascii="Arial" w:hAnsi="Arial" w:cs="Arial"/>
        </w:rPr>
        <w:t xml:space="preserve">first </w:t>
      </w:r>
      <w:r w:rsidR="001F312A" w:rsidRPr="002B2454">
        <w:rPr>
          <w:rFonts w:ascii="Arial" w:hAnsi="Arial" w:cs="Arial"/>
        </w:rPr>
        <w:t>Forest</w:t>
      </w:r>
      <w:r w:rsidR="002B2454">
        <w:rPr>
          <w:rFonts w:ascii="Arial" w:hAnsi="Arial" w:cs="Arial"/>
        </w:rPr>
        <w:t>ry Strategy Implementation Plan. The group’s purpose is  to have a</w:t>
      </w:r>
      <w:r w:rsidR="001F312A" w:rsidRPr="002B2454">
        <w:rPr>
          <w:rFonts w:ascii="Arial" w:hAnsi="Arial" w:cs="Arial"/>
        </w:rPr>
        <w:t xml:space="preserve"> strategic forward look, </w:t>
      </w:r>
      <w:r w:rsidR="002B2454">
        <w:rPr>
          <w:rFonts w:ascii="Arial" w:hAnsi="Arial" w:cs="Arial"/>
        </w:rPr>
        <w:t>with input from a diverse range of interests</w:t>
      </w:r>
      <w:r w:rsidR="001F312A" w:rsidRPr="002B2454">
        <w:rPr>
          <w:rFonts w:ascii="Arial" w:hAnsi="Arial" w:cs="Arial"/>
        </w:rPr>
        <w:t xml:space="preserve"> our work </w:t>
      </w:r>
      <w:r w:rsidR="002B2454">
        <w:rPr>
          <w:rFonts w:ascii="Arial" w:hAnsi="Arial" w:cs="Arial"/>
        </w:rPr>
        <w:t>to shape our future work and</w:t>
      </w:r>
      <w:r w:rsidR="001F312A" w:rsidRPr="002B2454">
        <w:rPr>
          <w:rFonts w:ascii="Arial" w:hAnsi="Arial" w:cs="Arial"/>
        </w:rPr>
        <w:t xml:space="preserve"> ensure collective action.</w:t>
      </w:r>
    </w:p>
    <w:p w:rsidR="001F312A" w:rsidRPr="002B2454" w:rsidRDefault="001F312A" w:rsidP="001F312A">
      <w:pPr>
        <w:pStyle w:val="ListParagraph"/>
        <w:spacing w:line="259" w:lineRule="auto"/>
        <w:ind w:left="0"/>
        <w:rPr>
          <w:rFonts w:ascii="Arial" w:hAnsi="Arial" w:cs="Arial"/>
        </w:rPr>
      </w:pPr>
    </w:p>
    <w:p w:rsidR="001F312A" w:rsidRPr="002B2454" w:rsidRDefault="001F312A" w:rsidP="001F312A">
      <w:pPr>
        <w:pStyle w:val="ListParagraph"/>
        <w:spacing w:line="259" w:lineRule="auto"/>
        <w:ind w:left="0"/>
        <w:rPr>
          <w:rFonts w:ascii="Arial" w:eastAsiaTheme="majorEastAsia" w:hAnsi="Arial" w:cs="Arial"/>
          <w:color w:val="000000" w:themeColor="text1"/>
          <w:kern w:val="24"/>
        </w:rPr>
      </w:pPr>
      <w:r w:rsidRPr="002B2454">
        <w:rPr>
          <w:rFonts w:ascii="Arial" w:hAnsi="Arial" w:cs="Arial"/>
        </w:rPr>
        <w:t xml:space="preserve">The objective of this meeting was to start the conversation </w:t>
      </w:r>
      <w:r w:rsidR="002B2454">
        <w:rPr>
          <w:rFonts w:ascii="Arial" w:hAnsi="Arial" w:cs="Arial"/>
        </w:rPr>
        <w:t>to prepare the</w:t>
      </w:r>
      <w:r w:rsidRPr="002B2454">
        <w:rPr>
          <w:rFonts w:ascii="Arial" w:hAnsi="Arial" w:cs="Arial"/>
        </w:rPr>
        <w:t xml:space="preserve"> development of the second Forestry Strategy Implementation Plan. </w:t>
      </w:r>
    </w:p>
    <w:p w:rsidR="001F312A" w:rsidRPr="002B2454" w:rsidRDefault="001F312A" w:rsidP="001F312A">
      <w:pPr>
        <w:pStyle w:val="ListParagraph"/>
        <w:spacing w:line="259" w:lineRule="auto"/>
        <w:ind w:left="0"/>
        <w:rPr>
          <w:rFonts w:ascii="Arial" w:eastAsiaTheme="majorEastAsia" w:hAnsi="Arial" w:cs="Arial"/>
          <w:color w:val="000000" w:themeColor="text1"/>
          <w:kern w:val="24"/>
        </w:rPr>
      </w:pPr>
    </w:p>
    <w:p w:rsidR="001F312A" w:rsidRPr="002B2454" w:rsidRDefault="001F312A" w:rsidP="001F312A">
      <w:pPr>
        <w:pStyle w:val="ListParagraph"/>
        <w:spacing w:line="259" w:lineRule="auto"/>
        <w:ind w:left="0"/>
        <w:rPr>
          <w:rFonts w:ascii="Arial" w:eastAsiaTheme="majorEastAsia" w:hAnsi="Arial" w:cs="Arial"/>
          <w:color w:val="000000" w:themeColor="text1"/>
          <w:kern w:val="24"/>
        </w:rPr>
      </w:pPr>
      <w:r w:rsidRPr="002B2454">
        <w:rPr>
          <w:rFonts w:ascii="Arial" w:eastAsia="Calibri" w:hAnsi="Arial" w:cs="Arial"/>
          <w:bCs/>
          <w:color w:val="000000"/>
          <w:shd w:val="clear" w:color="auto" w:fill="FFFFFF"/>
        </w:rPr>
        <w:t xml:space="preserve">Màiri McAllan </w:t>
      </w:r>
      <w:r w:rsidRPr="002B2454">
        <w:rPr>
          <w:rFonts w:ascii="Arial" w:eastAsia="Calibri" w:hAnsi="Arial" w:cs="Arial"/>
          <w:bCs/>
          <w:color w:val="000000"/>
        </w:rPr>
        <w:t xml:space="preserve">MSP, </w:t>
      </w:r>
      <w:r w:rsidR="006D6C50" w:rsidRPr="002B2454">
        <w:rPr>
          <w:rFonts w:ascii="Arial" w:eastAsia="Calibri" w:hAnsi="Arial" w:cs="Arial"/>
          <w:bCs/>
          <w:color w:val="000000"/>
        </w:rPr>
        <w:t xml:space="preserve">the </w:t>
      </w:r>
      <w:r w:rsidRPr="002B2454">
        <w:rPr>
          <w:rFonts w:ascii="Arial" w:eastAsia="Calibri" w:hAnsi="Arial" w:cs="Arial"/>
          <w:bCs/>
          <w:color w:val="000000"/>
        </w:rPr>
        <w:t>Minister for Environment, Biodiversity and Land Reform</w:t>
      </w:r>
      <w:r w:rsidR="006D6C50" w:rsidRPr="002B2454">
        <w:rPr>
          <w:rFonts w:ascii="Arial" w:eastAsia="Calibri" w:hAnsi="Arial" w:cs="Arial"/>
          <w:bCs/>
          <w:color w:val="000000"/>
        </w:rPr>
        <w:t xml:space="preserve"> </w:t>
      </w:r>
      <w:r w:rsidR="002B2454">
        <w:rPr>
          <w:rFonts w:ascii="Arial" w:eastAsia="Calibri" w:hAnsi="Arial" w:cs="Arial"/>
          <w:bCs/>
          <w:color w:val="000000"/>
        </w:rPr>
        <w:t xml:space="preserve">joined the meeting and </w:t>
      </w:r>
      <w:r w:rsidR="006D6C50" w:rsidRPr="002B2454">
        <w:rPr>
          <w:rFonts w:ascii="Arial" w:eastAsia="Calibri" w:hAnsi="Arial" w:cs="Arial"/>
          <w:bCs/>
          <w:color w:val="000000"/>
        </w:rPr>
        <w:t xml:space="preserve">made introductory remarks. </w:t>
      </w:r>
      <w:r w:rsidRPr="002B2454">
        <w:rPr>
          <w:rFonts w:ascii="Arial" w:eastAsia="Calibri" w:hAnsi="Arial" w:cs="Arial"/>
          <w:bCs/>
          <w:color w:val="000000"/>
        </w:rPr>
        <w:t xml:space="preserve"> </w:t>
      </w:r>
    </w:p>
    <w:p w:rsidR="001F312A" w:rsidRPr="002B2454" w:rsidRDefault="001F312A" w:rsidP="00882C1A">
      <w:pPr>
        <w:pStyle w:val="ListParagraph"/>
        <w:spacing w:line="259" w:lineRule="auto"/>
        <w:ind w:left="0"/>
        <w:rPr>
          <w:rFonts w:ascii="Arial" w:hAnsi="Arial" w:cs="Arial"/>
        </w:rPr>
      </w:pPr>
    </w:p>
    <w:p w:rsidR="0016204F" w:rsidRDefault="006D6C50" w:rsidP="0016204F">
      <w:pPr>
        <w:rPr>
          <w:rFonts w:cs="Arial"/>
          <w:szCs w:val="24"/>
        </w:rPr>
      </w:pPr>
      <w:r w:rsidRPr="002B2454">
        <w:rPr>
          <w:rFonts w:cs="Arial"/>
        </w:rPr>
        <w:t xml:space="preserve">The attendees </w:t>
      </w:r>
      <w:r w:rsidR="002B2454">
        <w:rPr>
          <w:rFonts w:cs="Arial"/>
        </w:rPr>
        <w:t xml:space="preserve">all </w:t>
      </w:r>
      <w:r w:rsidRPr="002B2454">
        <w:rPr>
          <w:rFonts w:cs="Arial"/>
        </w:rPr>
        <w:t>broke into three sub-groups, which address</w:t>
      </w:r>
      <w:r w:rsidR="002B2454">
        <w:rPr>
          <w:rFonts w:cs="Arial"/>
        </w:rPr>
        <w:t>ed</w:t>
      </w:r>
      <w:r w:rsidRPr="002B2454">
        <w:rPr>
          <w:rFonts w:cs="Arial"/>
        </w:rPr>
        <w:t xml:space="preserve"> the Forestry Strategy’s </w:t>
      </w:r>
      <w:r w:rsidR="002B2454">
        <w:rPr>
          <w:rFonts w:cs="Arial"/>
        </w:rPr>
        <w:t xml:space="preserve">3 </w:t>
      </w:r>
      <w:r w:rsidRPr="002B2454">
        <w:rPr>
          <w:rFonts w:cs="Arial"/>
        </w:rPr>
        <w:t>Strategic Objectives</w:t>
      </w:r>
      <w:r w:rsidR="0016204F">
        <w:rPr>
          <w:rFonts w:cs="Arial"/>
        </w:rPr>
        <w:t xml:space="preserve">. </w:t>
      </w:r>
      <w:r w:rsidR="002B2454">
        <w:rPr>
          <w:rFonts w:cs="Arial"/>
        </w:rPr>
        <w:t xml:space="preserve"> </w:t>
      </w:r>
      <w:r w:rsidR="0016204F">
        <w:rPr>
          <w:rFonts w:cs="Arial"/>
          <w:szCs w:val="24"/>
        </w:rPr>
        <w:t>Participants were asked to  identify and discuss the strategic policy issues influencing the implementation of the forestry strategy objectives, forestry targets and SG outcomes. The objective was to hear views on the:</w:t>
      </w:r>
    </w:p>
    <w:p w:rsidR="0016204F" w:rsidRDefault="0016204F" w:rsidP="0016204F">
      <w:pPr>
        <w:rPr>
          <w:rFonts w:eastAsiaTheme="minorHAnsi" w:cs="Arial"/>
          <w:szCs w:val="24"/>
        </w:rPr>
      </w:pPr>
    </w:p>
    <w:p w:rsidR="0016204F" w:rsidRDefault="0016204F" w:rsidP="0016204F">
      <w:pPr>
        <w:pStyle w:val="ListParagraph"/>
        <w:numPr>
          <w:ilvl w:val="0"/>
          <w:numId w:val="24"/>
        </w:numPr>
        <w:ind w:left="284" w:hanging="284"/>
        <w:rPr>
          <w:rFonts w:ascii="Arial" w:eastAsia="Calibri" w:hAnsi="Arial" w:cs="Arial"/>
        </w:rPr>
      </w:pPr>
      <w:r>
        <w:rPr>
          <w:rFonts w:ascii="Arial" w:hAnsi="Arial" w:cs="Arial"/>
        </w:rPr>
        <w:t>Strategic issues that influence the realisation of the Scottish Government’s long-term vision for forestry, SG outcomes and delivery of climate change, biodiversity and forestry targets.</w:t>
      </w:r>
    </w:p>
    <w:p w:rsidR="0016204F" w:rsidRDefault="0016204F" w:rsidP="0016204F">
      <w:pPr>
        <w:pStyle w:val="ListParagraph"/>
        <w:ind w:left="284" w:hanging="284"/>
        <w:rPr>
          <w:rFonts w:ascii="Arial" w:hAnsi="Arial" w:cs="Arial"/>
        </w:rPr>
      </w:pPr>
    </w:p>
    <w:p w:rsidR="0016204F" w:rsidRDefault="0016204F" w:rsidP="0016204F">
      <w:pPr>
        <w:pStyle w:val="ListParagraph"/>
        <w:numPr>
          <w:ilvl w:val="0"/>
          <w:numId w:val="24"/>
        </w:numPr>
        <w:ind w:left="284" w:hanging="284"/>
        <w:rPr>
          <w:rFonts w:ascii="Arial" w:hAnsi="Arial" w:cs="Arial"/>
        </w:rPr>
      </w:pPr>
      <w:r>
        <w:rPr>
          <w:rFonts w:ascii="Arial" w:hAnsi="Arial" w:cs="Arial"/>
        </w:rPr>
        <w:t>Issues on the implementation, monitoring and statutory reporting of Scotland’s Forestry Strategy.</w:t>
      </w:r>
    </w:p>
    <w:p w:rsidR="0016204F" w:rsidRDefault="0016204F" w:rsidP="00882C1A">
      <w:pPr>
        <w:pStyle w:val="ListParagraph"/>
        <w:spacing w:line="259" w:lineRule="auto"/>
        <w:ind w:left="0"/>
        <w:rPr>
          <w:rFonts w:ascii="Arial" w:hAnsi="Arial" w:cs="Arial"/>
        </w:rPr>
      </w:pPr>
    </w:p>
    <w:p w:rsidR="0016204F" w:rsidRDefault="0016204F" w:rsidP="00882C1A">
      <w:pPr>
        <w:pStyle w:val="ListParagraph"/>
        <w:spacing w:line="259" w:lineRule="auto"/>
        <w:ind w:left="0"/>
        <w:rPr>
          <w:rFonts w:ascii="Arial" w:hAnsi="Arial" w:cs="Arial"/>
        </w:rPr>
      </w:pPr>
    </w:p>
    <w:p w:rsidR="006D6C50" w:rsidRPr="002B2454" w:rsidRDefault="002B2454" w:rsidP="00882C1A">
      <w:pPr>
        <w:pStyle w:val="ListParagraph"/>
        <w:spacing w:line="259" w:lineRule="auto"/>
        <w:ind w:left="0"/>
        <w:rPr>
          <w:rFonts w:ascii="Arial" w:hAnsi="Arial" w:cs="Arial"/>
        </w:rPr>
      </w:pPr>
      <w:r>
        <w:rPr>
          <w:rFonts w:ascii="Arial" w:hAnsi="Arial" w:cs="Arial"/>
        </w:rPr>
        <w:t xml:space="preserve">The groups reported back on their discussions </w:t>
      </w:r>
      <w:r w:rsidR="009D1B49">
        <w:rPr>
          <w:rFonts w:ascii="Arial" w:hAnsi="Arial" w:cs="Arial"/>
        </w:rPr>
        <w:t xml:space="preserve">to the plenary </w:t>
      </w:r>
      <w:r>
        <w:rPr>
          <w:rFonts w:ascii="Arial" w:hAnsi="Arial" w:cs="Arial"/>
        </w:rPr>
        <w:t>and this summarised below.</w:t>
      </w:r>
      <w:r w:rsidR="00A21D0A">
        <w:rPr>
          <w:rFonts w:ascii="Arial" w:hAnsi="Arial" w:cs="Arial"/>
        </w:rPr>
        <w:t xml:space="preserve"> Comments are not attributed. </w:t>
      </w:r>
      <w:r w:rsidR="006D6C50" w:rsidRPr="002B2454">
        <w:rPr>
          <w:rFonts w:ascii="Arial" w:hAnsi="Arial" w:cs="Arial"/>
        </w:rPr>
        <w:t xml:space="preserve"> </w:t>
      </w:r>
    </w:p>
    <w:p w:rsidR="001F312A" w:rsidRPr="0016204F" w:rsidRDefault="001F312A" w:rsidP="002B2454">
      <w:pPr>
        <w:pStyle w:val="ListParagraph"/>
        <w:spacing w:line="259" w:lineRule="auto"/>
        <w:ind w:left="0"/>
        <w:rPr>
          <w:rFonts w:ascii="Arial" w:eastAsiaTheme="majorEastAsia" w:hAnsi="Arial" w:cs="Arial"/>
          <w:b/>
          <w:kern w:val="24"/>
        </w:rPr>
      </w:pPr>
    </w:p>
    <w:p w:rsidR="001F312A" w:rsidRPr="0016204F" w:rsidRDefault="001F312A" w:rsidP="001F312A">
      <w:pPr>
        <w:rPr>
          <w:rFonts w:cs="Arial"/>
          <w:szCs w:val="24"/>
        </w:rPr>
      </w:pPr>
      <w:r w:rsidRPr="0016204F">
        <w:rPr>
          <w:rFonts w:cs="Arial"/>
          <w:szCs w:val="24"/>
        </w:rPr>
        <w:t>Overall themes</w:t>
      </w:r>
      <w:r w:rsidR="000B4CF7" w:rsidRPr="0016204F">
        <w:rPr>
          <w:rFonts w:cs="Arial"/>
          <w:szCs w:val="24"/>
        </w:rPr>
        <w:t xml:space="preserve"> discussed</w:t>
      </w:r>
      <w:r w:rsidR="0016204F" w:rsidRPr="0016204F">
        <w:rPr>
          <w:rFonts w:cs="Arial"/>
          <w:szCs w:val="24"/>
        </w:rPr>
        <w:t xml:space="preserve"> and fed back by chairs</w:t>
      </w:r>
      <w:r w:rsidRPr="0016204F">
        <w:rPr>
          <w:rFonts w:cs="Arial"/>
          <w:szCs w:val="24"/>
        </w:rPr>
        <w:t>:</w:t>
      </w:r>
    </w:p>
    <w:p w:rsidR="001F312A" w:rsidRPr="0016204F" w:rsidRDefault="001F312A" w:rsidP="001F312A">
      <w:pPr>
        <w:rPr>
          <w:rFonts w:cs="Arial"/>
          <w:szCs w:val="24"/>
        </w:rPr>
      </w:pPr>
    </w:p>
    <w:p w:rsidR="0016204F" w:rsidRPr="0016204F" w:rsidRDefault="0016204F" w:rsidP="001F312A">
      <w:pPr>
        <w:pStyle w:val="ListParagraph"/>
        <w:numPr>
          <w:ilvl w:val="0"/>
          <w:numId w:val="20"/>
        </w:numPr>
        <w:contextualSpacing w:val="0"/>
        <w:rPr>
          <w:rFonts w:ascii="Arial" w:hAnsi="Arial" w:cs="Arial"/>
        </w:rPr>
      </w:pPr>
      <w:r w:rsidRPr="0016204F">
        <w:rPr>
          <w:rFonts w:ascii="Arial" w:hAnsi="Arial" w:cs="Arial"/>
        </w:rPr>
        <w:t>Sustainable and inclusive economic growth is critical – it must meet the Just Transition objectives.</w:t>
      </w:r>
    </w:p>
    <w:p w:rsidR="0016204F" w:rsidRPr="0016204F" w:rsidRDefault="0016204F" w:rsidP="001F312A">
      <w:pPr>
        <w:pStyle w:val="ListParagraph"/>
        <w:numPr>
          <w:ilvl w:val="0"/>
          <w:numId w:val="20"/>
        </w:numPr>
        <w:contextualSpacing w:val="0"/>
        <w:rPr>
          <w:rFonts w:ascii="Arial" w:hAnsi="Arial" w:cs="Arial"/>
        </w:rPr>
      </w:pPr>
      <w:r w:rsidRPr="0016204F">
        <w:rPr>
          <w:rFonts w:ascii="Arial" w:hAnsi="Arial" w:cs="Arial"/>
        </w:rPr>
        <w:t xml:space="preserve">Innovation and investment is skills is critical – to help shape the forests of the future, and those we wish to work in the sector. </w:t>
      </w:r>
    </w:p>
    <w:p w:rsidR="0016204F" w:rsidRPr="0016204F" w:rsidRDefault="0016204F" w:rsidP="001F312A">
      <w:pPr>
        <w:pStyle w:val="ListParagraph"/>
        <w:numPr>
          <w:ilvl w:val="0"/>
          <w:numId w:val="20"/>
        </w:numPr>
        <w:contextualSpacing w:val="0"/>
        <w:rPr>
          <w:rFonts w:ascii="Arial" w:hAnsi="Arial" w:cs="Arial"/>
        </w:rPr>
      </w:pPr>
      <w:r w:rsidRPr="0016204F">
        <w:rPr>
          <w:rFonts w:ascii="Arial" w:hAnsi="Arial" w:cs="Arial"/>
        </w:rPr>
        <w:t xml:space="preserve">The interconnectivity between forestry and other land uses is at the heart of many challenges; how the forestry sector brings communities, the wider public and organisations along with it and to have a shared understanding of the ambition and address concerns. </w:t>
      </w:r>
    </w:p>
    <w:p w:rsidR="001F312A" w:rsidRPr="0016204F" w:rsidRDefault="0016204F" w:rsidP="001F312A">
      <w:pPr>
        <w:pStyle w:val="ListParagraph"/>
        <w:numPr>
          <w:ilvl w:val="0"/>
          <w:numId w:val="20"/>
        </w:numPr>
        <w:contextualSpacing w:val="0"/>
        <w:rPr>
          <w:rFonts w:ascii="Arial" w:hAnsi="Arial" w:cs="Arial"/>
        </w:rPr>
      </w:pPr>
      <w:r w:rsidRPr="0016204F">
        <w:rPr>
          <w:rFonts w:ascii="Arial" w:hAnsi="Arial" w:cs="Arial"/>
        </w:rPr>
        <w:lastRenderedPageBreak/>
        <w:t>Improvement to m</w:t>
      </w:r>
      <w:r w:rsidR="001F312A" w:rsidRPr="0016204F">
        <w:rPr>
          <w:rFonts w:ascii="Arial" w:hAnsi="Arial" w:cs="Arial"/>
        </w:rPr>
        <w:t>apping and data to informed sensible decisions about land use change / opportunities</w:t>
      </w:r>
    </w:p>
    <w:p w:rsidR="001F312A" w:rsidRPr="0016204F" w:rsidRDefault="0016204F" w:rsidP="001F312A">
      <w:pPr>
        <w:pStyle w:val="ListParagraph"/>
        <w:numPr>
          <w:ilvl w:val="0"/>
          <w:numId w:val="20"/>
        </w:numPr>
        <w:contextualSpacing w:val="0"/>
        <w:rPr>
          <w:rFonts w:ascii="Arial" w:hAnsi="Arial" w:cs="Arial"/>
        </w:rPr>
      </w:pPr>
      <w:r w:rsidRPr="0016204F">
        <w:rPr>
          <w:rFonts w:ascii="Arial" w:hAnsi="Arial" w:cs="Arial"/>
        </w:rPr>
        <w:t>The Scottish G</w:t>
      </w:r>
      <w:r w:rsidR="001F312A" w:rsidRPr="0016204F">
        <w:rPr>
          <w:rFonts w:ascii="Arial" w:hAnsi="Arial" w:cs="Arial"/>
        </w:rPr>
        <w:t>overnment need to provide consistent policy signals / incentives to maintain investor confidence</w:t>
      </w:r>
    </w:p>
    <w:p w:rsidR="001F312A" w:rsidRPr="0016204F" w:rsidRDefault="0016204F" w:rsidP="001F312A">
      <w:pPr>
        <w:pStyle w:val="ListParagraph"/>
        <w:numPr>
          <w:ilvl w:val="0"/>
          <w:numId w:val="20"/>
        </w:numPr>
        <w:contextualSpacing w:val="0"/>
        <w:rPr>
          <w:rFonts w:ascii="Arial" w:hAnsi="Arial" w:cs="Arial"/>
        </w:rPr>
      </w:pPr>
      <w:r w:rsidRPr="0016204F">
        <w:rPr>
          <w:rFonts w:ascii="Arial" w:hAnsi="Arial" w:cs="Arial"/>
        </w:rPr>
        <w:t>T</w:t>
      </w:r>
      <w:r w:rsidR="001F312A" w:rsidRPr="0016204F">
        <w:rPr>
          <w:rFonts w:ascii="Arial" w:hAnsi="Arial" w:cs="Arial"/>
        </w:rPr>
        <w:t xml:space="preserve">he focus should be on right tree for the </w:t>
      </w:r>
      <w:r w:rsidR="001F312A" w:rsidRPr="0016204F">
        <w:rPr>
          <w:rFonts w:ascii="Arial" w:hAnsi="Arial" w:cs="Arial"/>
          <w:u w:val="single"/>
        </w:rPr>
        <w:t>right purpose</w:t>
      </w:r>
      <w:r w:rsidR="001F312A" w:rsidRPr="0016204F">
        <w:rPr>
          <w:rFonts w:ascii="Arial" w:hAnsi="Arial" w:cs="Arial"/>
        </w:rPr>
        <w:t xml:space="preserve"> – opportunity to maximise Scotland’s natural capital and secure external investment in woodland expansion / peatland restoration to deliver Net Zero.</w:t>
      </w:r>
    </w:p>
    <w:p w:rsidR="001F312A" w:rsidRPr="0016204F" w:rsidRDefault="001F312A" w:rsidP="001F312A">
      <w:pPr>
        <w:pStyle w:val="ListParagraph"/>
        <w:numPr>
          <w:ilvl w:val="0"/>
          <w:numId w:val="20"/>
        </w:numPr>
        <w:contextualSpacing w:val="0"/>
        <w:rPr>
          <w:rFonts w:ascii="Arial" w:hAnsi="Arial" w:cs="Arial"/>
        </w:rPr>
      </w:pPr>
      <w:r w:rsidRPr="0016204F">
        <w:rPr>
          <w:rFonts w:ascii="Arial" w:hAnsi="Arial" w:cs="Arial"/>
        </w:rPr>
        <w:t>SFS objectives are cross-cutting do not sit in isolation -   many apply across all of them</w:t>
      </w:r>
      <w:r w:rsidR="0016204F" w:rsidRPr="0016204F">
        <w:rPr>
          <w:rFonts w:ascii="Arial" w:hAnsi="Arial" w:cs="Arial"/>
        </w:rPr>
        <w:t xml:space="preserve">. Future design of the Implementation Plan needs to reflect how this can be articulated. </w:t>
      </w:r>
    </w:p>
    <w:p w:rsidR="001F312A" w:rsidRDefault="001F312A" w:rsidP="001F312A">
      <w:pPr>
        <w:rPr>
          <w:rFonts w:cs="Arial"/>
          <w:color w:val="2E74B5" w:themeColor="accent1" w:themeShade="BF"/>
          <w:szCs w:val="24"/>
        </w:rPr>
      </w:pPr>
    </w:p>
    <w:p w:rsidR="009D1B49" w:rsidRPr="009D1B49" w:rsidRDefault="009D1B49" w:rsidP="001F312A">
      <w:pPr>
        <w:rPr>
          <w:rFonts w:cs="Arial"/>
          <w:b/>
          <w:szCs w:val="24"/>
        </w:rPr>
      </w:pPr>
      <w:r w:rsidRPr="009D1B49">
        <w:rPr>
          <w:rFonts w:cs="Arial"/>
          <w:b/>
          <w:szCs w:val="24"/>
        </w:rPr>
        <w:t>More detailed comments on each of the three strategic objectives were captured and have been fed back to the team leading the Implementation Review</w:t>
      </w:r>
      <w:r w:rsidR="00756797">
        <w:rPr>
          <w:rFonts w:cs="Arial"/>
          <w:b/>
          <w:szCs w:val="24"/>
        </w:rPr>
        <w:t>; these are summarised below.</w:t>
      </w:r>
    </w:p>
    <w:p w:rsidR="009D1B49" w:rsidRPr="006D6C50" w:rsidRDefault="009D1B49" w:rsidP="001F312A">
      <w:pPr>
        <w:rPr>
          <w:rFonts w:cs="Arial"/>
          <w:color w:val="2E74B5" w:themeColor="accent1" w:themeShade="BF"/>
          <w:szCs w:val="24"/>
        </w:rPr>
      </w:pPr>
    </w:p>
    <w:p w:rsidR="0016204F" w:rsidRPr="0016204F" w:rsidRDefault="001F312A" w:rsidP="0016204F">
      <w:pPr>
        <w:pStyle w:val="NormalWeb"/>
        <w:spacing w:before="0" w:beforeAutospacing="0" w:after="0" w:afterAutospacing="0" w:line="259" w:lineRule="auto"/>
        <w:rPr>
          <w:rFonts w:ascii="Arial" w:hAnsi="Arial" w:cs="Arial"/>
          <w:b/>
        </w:rPr>
      </w:pPr>
      <w:r w:rsidRPr="0016204F">
        <w:rPr>
          <w:rFonts w:ascii="Arial" w:hAnsi="Arial" w:cs="Arial"/>
          <w:b/>
        </w:rPr>
        <w:t>Obj</w:t>
      </w:r>
      <w:r w:rsidR="0016204F" w:rsidRPr="0016204F">
        <w:rPr>
          <w:rFonts w:ascii="Arial" w:hAnsi="Arial" w:cs="Arial"/>
          <w:b/>
        </w:rPr>
        <w:t xml:space="preserve">ective 1: </w:t>
      </w:r>
      <w:r w:rsidR="0016204F" w:rsidRPr="0016204F">
        <w:rPr>
          <w:rFonts w:ascii="Arial" w:eastAsiaTheme="minorEastAsia" w:hAnsi="Arial" w:cs="Arial"/>
          <w:b/>
          <w:color w:val="000000" w:themeColor="text1"/>
          <w:kern w:val="24"/>
        </w:rPr>
        <w:t xml:space="preserve">Increase contribution of forests and woodlands to sustainable and inclusive economic growth. </w:t>
      </w:r>
    </w:p>
    <w:p w:rsidR="001F312A" w:rsidRPr="009D1B49" w:rsidRDefault="001F312A" w:rsidP="001F312A">
      <w:pPr>
        <w:pStyle w:val="ListParagraph"/>
        <w:numPr>
          <w:ilvl w:val="0"/>
          <w:numId w:val="21"/>
        </w:numPr>
        <w:contextualSpacing w:val="0"/>
        <w:rPr>
          <w:rFonts w:ascii="Arial" w:hAnsi="Arial" w:cs="Arial"/>
        </w:rPr>
      </w:pPr>
      <w:r w:rsidRPr="009D1B49">
        <w:rPr>
          <w:rFonts w:ascii="Arial" w:hAnsi="Arial" w:cs="Arial"/>
        </w:rPr>
        <w:t>SG needs to support economic growth across sectors and avoid the opportunity costs to other sectors (</w:t>
      </w:r>
      <w:r w:rsidR="00756797" w:rsidRPr="009D1B49">
        <w:rPr>
          <w:rFonts w:ascii="Arial" w:hAnsi="Arial" w:cs="Arial"/>
        </w:rPr>
        <w:t>e.g.</w:t>
      </w:r>
      <w:bookmarkStart w:id="0" w:name="_GoBack"/>
      <w:bookmarkEnd w:id="0"/>
      <w:r w:rsidRPr="009D1B49">
        <w:rPr>
          <w:rFonts w:ascii="Arial" w:hAnsi="Arial" w:cs="Arial"/>
        </w:rPr>
        <w:t xml:space="preserve"> farming) from focusing exclusively on forestry</w:t>
      </w:r>
    </w:p>
    <w:p w:rsidR="001F312A" w:rsidRPr="009D1B49" w:rsidRDefault="009D1B49" w:rsidP="001F312A">
      <w:pPr>
        <w:pStyle w:val="ListParagraph"/>
        <w:numPr>
          <w:ilvl w:val="0"/>
          <w:numId w:val="21"/>
        </w:numPr>
        <w:contextualSpacing w:val="0"/>
        <w:rPr>
          <w:rFonts w:ascii="Arial" w:hAnsi="Arial" w:cs="Arial"/>
        </w:rPr>
      </w:pPr>
      <w:r w:rsidRPr="009D1B49">
        <w:rPr>
          <w:rFonts w:ascii="Arial" w:hAnsi="Arial" w:cs="Arial"/>
        </w:rPr>
        <w:t>The p</w:t>
      </w:r>
      <w:r w:rsidR="001F312A" w:rsidRPr="009D1B49">
        <w:rPr>
          <w:rFonts w:ascii="Arial" w:hAnsi="Arial" w:cs="Arial"/>
        </w:rPr>
        <w:t>rivate sector needs certainty to maintain investor confidence – including commitment to productive tree species planting to underpin continuity of wood fibre supply</w:t>
      </w:r>
    </w:p>
    <w:p w:rsidR="001F312A" w:rsidRPr="009D1B49" w:rsidRDefault="001F312A" w:rsidP="001F312A">
      <w:pPr>
        <w:pStyle w:val="ListParagraph"/>
        <w:numPr>
          <w:ilvl w:val="0"/>
          <w:numId w:val="21"/>
        </w:numPr>
        <w:contextualSpacing w:val="0"/>
        <w:rPr>
          <w:rFonts w:ascii="Arial" w:hAnsi="Arial" w:cs="Arial"/>
        </w:rPr>
      </w:pPr>
      <w:r w:rsidRPr="009D1B49">
        <w:rPr>
          <w:rFonts w:ascii="Arial" w:hAnsi="Arial" w:cs="Arial"/>
        </w:rPr>
        <w:t>Forestry and farming are not a binary choice or exclusive – agro (</w:t>
      </w:r>
      <w:proofErr w:type="spellStart"/>
      <w:r w:rsidRPr="009D1B49">
        <w:rPr>
          <w:rFonts w:ascii="Arial" w:hAnsi="Arial" w:cs="Arial"/>
        </w:rPr>
        <w:t>agri</w:t>
      </w:r>
      <w:proofErr w:type="spellEnd"/>
      <w:r w:rsidRPr="009D1B49">
        <w:rPr>
          <w:rFonts w:ascii="Arial" w:hAnsi="Arial" w:cs="Arial"/>
        </w:rPr>
        <w:t>) forestry provide an opportunity – need to provide more information / comms on benefits to rural businesses of trees / woods on farms</w:t>
      </w:r>
    </w:p>
    <w:p w:rsidR="001F312A" w:rsidRPr="009D1B49" w:rsidRDefault="001F312A" w:rsidP="001F312A">
      <w:pPr>
        <w:pStyle w:val="ListParagraph"/>
        <w:numPr>
          <w:ilvl w:val="0"/>
          <w:numId w:val="21"/>
        </w:numPr>
        <w:contextualSpacing w:val="0"/>
        <w:rPr>
          <w:rFonts w:ascii="Arial" w:hAnsi="Arial" w:cs="Arial"/>
        </w:rPr>
      </w:pPr>
      <w:r w:rsidRPr="009D1B49">
        <w:rPr>
          <w:rFonts w:ascii="Arial" w:hAnsi="Arial" w:cs="Arial"/>
        </w:rPr>
        <w:t xml:space="preserve">Opportunity to attract new external investors – need a clear message focus </w:t>
      </w:r>
      <w:proofErr w:type="spellStart"/>
      <w:r w:rsidRPr="009D1B49">
        <w:rPr>
          <w:rFonts w:ascii="Arial" w:hAnsi="Arial" w:cs="Arial"/>
        </w:rPr>
        <w:t>eg</w:t>
      </w:r>
      <w:proofErr w:type="spellEnd"/>
      <w:r w:rsidRPr="009D1B49">
        <w:rPr>
          <w:rFonts w:ascii="Arial" w:hAnsi="Arial" w:cs="Arial"/>
        </w:rPr>
        <w:t xml:space="preserve"> forestry for Net Zero</w:t>
      </w:r>
    </w:p>
    <w:p w:rsidR="001F312A" w:rsidRPr="009D1B49" w:rsidRDefault="001F312A" w:rsidP="001F312A">
      <w:pPr>
        <w:pStyle w:val="ListParagraph"/>
        <w:numPr>
          <w:ilvl w:val="0"/>
          <w:numId w:val="21"/>
        </w:numPr>
        <w:contextualSpacing w:val="0"/>
        <w:rPr>
          <w:rFonts w:ascii="Arial" w:hAnsi="Arial" w:cs="Arial"/>
        </w:rPr>
      </w:pPr>
      <w:r w:rsidRPr="009D1B49">
        <w:rPr>
          <w:rFonts w:ascii="Arial" w:hAnsi="Arial" w:cs="Arial"/>
        </w:rPr>
        <w:t xml:space="preserve">Opportunity to diversify the economic models both in terms of products and services (PES) and the scale and type of businesses that are included within the sector </w:t>
      </w:r>
      <w:proofErr w:type="spellStart"/>
      <w:r w:rsidRPr="009D1B49">
        <w:rPr>
          <w:rFonts w:ascii="Arial" w:hAnsi="Arial" w:cs="Arial"/>
        </w:rPr>
        <w:t>eg</w:t>
      </w:r>
      <w:proofErr w:type="spellEnd"/>
      <w:r w:rsidRPr="009D1B49">
        <w:rPr>
          <w:rFonts w:ascii="Arial" w:hAnsi="Arial" w:cs="Arial"/>
        </w:rPr>
        <w:t xml:space="preserve"> small-scale and local – scope for approaches that generates / circulates money locally</w:t>
      </w:r>
    </w:p>
    <w:p w:rsidR="001F312A" w:rsidRPr="009D1B49" w:rsidRDefault="001F312A" w:rsidP="001F312A">
      <w:pPr>
        <w:pStyle w:val="ListParagraph"/>
        <w:numPr>
          <w:ilvl w:val="0"/>
          <w:numId w:val="21"/>
        </w:numPr>
        <w:contextualSpacing w:val="0"/>
        <w:rPr>
          <w:rFonts w:ascii="Arial" w:hAnsi="Arial" w:cs="Arial"/>
        </w:rPr>
      </w:pPr>
      <w:r w:rsidRPr="009D1B49">
        <w:rPr>
          <w:rFonts w:ascii="Arial" w:hAnsi="Arial" w:cs="Arial"/>
        </w:rPr>
        <w:t>Need to promote / explore opportunities to use more wood / develop new markets – opportunity to increase the productivity of native woodland by increasing management inputs</w:t>
      </w:r>
    </w:p>
    <w:p w:rsidR="001F312A" w:rsidRPr="009D1B49" w:rsidRDefault="001F312A" w:rsidP="001F312A">
      <w:pPr>
        <w:pStyle w:val="ListParagraph"/>
        <w:numPr>
          <w:ilvl w:val="0"/>
          <w:numId w:val="21"/>
        </w:numPr>
        <w:contextualSpacing w:val="0"/>
        <w:rPr>
          <w:rFonts w:ascii="Arial" w:hAnsi="Arial" w:cs="Arial"/>
        </w:rPr>
      </w:pPr>
      <w:r w:rsidRPr="009D1B49">
        <w:rPr>
          <w:rFonts w:ascii="Arial" w:hAnsi="Arial" w:cs="Arial"/>
        </w:rPr>
        <w:t>Need to manage trade-offs between land uses and to balance multiple objectives</w:t>
      </w:r>
    </w:p>
    <w:p w:rsidR="001F312A" w:rsidRPr="006D6C50" w:rsidRDefault="001F312A" w:rsidP="001F312A">
      <w:pPr>
        <w:rPr>
          <w:rFonts w:cs="Arial"/>
          <w:color w:val="2E74B5" w:themeColor="accent1" w:themeShade="BF"/>
          <w:szCs w:val="24"/>
        </w:rPr>
      </w:pPr>
    </w:p>
    <w:p w:rsidR="002B2454" w:rsidRPr="006D6C50" w:rsidRDefault="002B2454" w:rsidP="002B2454">
      <w:pPr>
        <w:pStyle w:val="ListParagraph"/>
        <w:numPr>
          <w:ilvl w:val="0"/>
          <w:numId w:val="14"/>
        </w:numPr>
        <w:spacing w:line="259" w:lineRule="auto"/>
        <w:rPr>
          <w:rFonts w:ascii="Arial" w:hAnsi="Arial" w:cs="Arial"/>
        </w:rPr>
      </w:pPr>
      <w:r w:rsidRPr="006D6C50">
        <w:rPr>
          <w:rFonts w:ascii="Arial" w:hAnsi="Arial" w:cs="Arial"/>
        </w:rPr>
        <w:t>Economic value is important but tends to dominate the agenda. Important strategy is balanced and SF resourced to cover other areas.</w:t>
      </w:r>
    </w:p>
    <w:p w:rsidR="002B2454" w:rsidRPr="006D6C50" w:rsidRDefault="002B2454" w:rsidP="002B2454">
      <w:pPr>
        <w:pStyle w:val="ListParagraph"/>
        <w:numPr>
          <w:ilvl w:val="0"/>
          <w:numId w:val="14"/>
        </w:numPr>
        <w:spacing w:line="259" w:lineRule="auto"/>
        <w:rPr>
          <w:rFonts w:ascii="Arial" w:hAnsi="Arial" w:cs="Arial"/>
        </w:rPr>
      </w:pPr>
      <w:r w:rsidRPr="006D6C50">
        <w:rPr>
          <w:rFonts w:ascii="Arial" w:hAnsi="Arial" w:cs="Arial"/>
        </w:rPr>
        <w:t xml:space="preserve">Focus/resource needed to improve infrastructure to support growth in visitors/tourism. Forestry and tourism need to work together on this.  </w:t>
      </w:r>
    </w:p>
    <w:p w:rsidR="002B2454" w:rsidRPr="006D6C50" w:rsidRDefault="002B2454" w:rsidP="002B2454">
      <w:pPr>
        <w:pStyle w:val="ListParagraph"/>
        <w:numPr>
          <w:ilvl w:val="0"/>
          <w:numId w:val="14"/>
        </w:numPr>
        <w:spacing w:line="259" w:lineRule="auto"/>
        <w:rPr>
          <w:rFonts w:ascii="Arial" w:hAnsi="Arial" w:cs="Arial"/>
        </w:rPr>
      </w:pPr>
      <w:r w:rsidRPr="006D6C50">
        <w:rPr>
          <w:rFonts w:ascii="Arial" w:hAnsi="Arial" w:cs="Arial"/>
        </w:rPr>
        <w:t>A stronger community remit recognising the employment opportunities forestry brings to rural areas.</w:t>
      </w:r>
    </w:p>
    <w:p w:rsidR="002B2454" w:rsidRPr="006D6C50" w:rsidRDefault="00A21D0A" w:rsidP="002B2454">
      <w:pPr>
        <w:pStyle w:val="ListParagraph"/>
        <w:numPr>
          <w:ilvl w:val="0"/>
          <w:numId w:val="14"/>
        </w:numPr>
        <w:spacing w:line="259" w:lineRule="auto"/>
        <w:rPr>
          <w:rFonts w:ascii="Arial" w:hAnsi="Arial" w:cs="Arial"/>
        </w:rPr>
      </w:pPr>
      <w:r w:rsidRPr="006D6C50">
        <w:rPr>
          <w:rFonts w:ascii="Arial" w:hAnsi="Arial" w:cs="Arial"/>
        </w:rPr>
        <w:t>Certainty</w:t>
      </w:r>
      <w:r w:rsidR="002B2454" w:rsidRPr="006D6C50">
        <w:rPr>
          <w:rFonts w:ascii="Arial" w:hAnsi="Arial" w:cs="Arial"/>
        </w:rPr>
        <w:t xml:space="preserve">/transparency on what is coming to support companies making long term investments/plans  - help with supply and what can realistically achieve. </w:t>
      </w:r>
    </w:p>
    <w:p w:rsidR="002B2454" w:rsidRPr="006D6C50" w:rsidRDefault="002B2454" w:rsidP="002B2454">
      <w:pPr>
        <w:pStyle w:val="ListParagraph"/>
        <w:numPr>
          <w:ilvl w:val="0"/>
          <w:numId w:val="14"/>
        </w:numPr>
        <w:spacing w:line="259" w:lineRule="auto"/>
        <w:rPr>
          <w:rFonts w:ascii="Arial" w:hAnsi="Arial" w:cs="Arial"/>
        </w:rPr>
      </w:pPr>
      <w:r w:rsidRPr="006D6C50">
        <w:rPr>
          <w:rFonts w:ascii="Arial" w:hAnsi="Arial" w:cs="Arial"/>
        </w:rPr>
        <w:t>Ensuring we are getting the best value from our land</w:t>
      </w:r>
      <w:r w:rsidR="009D1B49">
        <w:rPr>
          <w:rFonts w:ascii="Arial" w:hAnsi="Arial" w:cs="Arial"/>
        </w:rPr>
        <w:t>,</w:t>
      </w:r>
      <w:r w:rsidRPr="006D6C50">
        <w:rPr>
          <w:rFonts w:ascii="Arial" w:hAnsi="Arial" w:cs="Arial"/>
        </w:rPr>
        <w:t xml:space="preserve"> for example: </w:t>
      </w:r>
    </w:p>
    <w:p w:rsidR="002B2454" w:rsidRPr="006D6C50" w:rsidRDefault="002B2454" w:rsidP="002B2454">
      <w:pPr>
        <w:pStyle w:val="ListParagraph"/>
        <w:numPr>
          <w:ilvl w:val="1"/>
          <w:numId w:val="14"/>
        </w:numPr>
        <w:spacing w:line="259" w:lineRule="auto"/>
        <w:rPr>
          <w:rFonts w:ascii="Arial" w:hAnsi="Arial" w:cs="Arial"/>
        </w:rPr>
      </w:pPr>
      <w:r w:rsidRPr="006D6C50">
        <w:rPr>
          <w:rFonts w:ascii="Arial" w:hAnsi="Arial" w:cs="Arial"/>
        </w:rPr>
        <w:lastRenderedPageBreak/>
        <w:t xml:space="preserve">How can we open up/stimulate market for certain species which are used for firewood here but worth a lot of money on continent. </w:t>
      </w:r>
    </w:p>
    <w:p w:rsidR="002B2454" w:rsidRPr="006D6C50" w:rsidRDefault="002B2454" w:rsidP="002B2454">
      <w:pPr>
        <w:pStyle w:val="ListParagraph"/>
        <w:numPr>
          <w:ilvl w:val="1"/>
          <w:numId w:val="14"/>
        </w:numPr>
        <w:spacing w:line="259" w:lineRule="auto"/>
        <w:rPr>
          <w:rFonts w:ascii="Arial" w:hAnsi="Arial" w:cs="Arial"/>
        </w:rPr>
      </w:pPr>
      <w:r w:rsidRPr="006D6C50">
        <w:rPr>
          <w:rFonts w:ascii="Arial" w:hAnsi="Arial" w:cs="Arial"/>
        </w:rPr>
        <w:t>Use of local timber for construction</w:t>
      </w:r>
    </w:p>
    <w:p w:rsidR="002B2454" w:rsidRPr="006D6C50" w:rsidRDefault="002B2454" w:rsidP="002B2454">
      <w:pPr>
        <w:pStyle w:val="ListParagraph"/>
        <w:numPr>
          <w:ilvl w:val="1"/>
          <w:numId w:val="14"/>
        </w:numPr>
        <w:spacing w:line="259" w:lineRule="auto"/>
        <w:rPr>
          <w:rFonts w:ascii="Arial" w:hAnsi="Arial" w:cs="Arial"/>
        </w:rPr>
      </w:pPr>
      <w:r w:rsidRPr="006D6C50">
        <w:rPr>
          <w:rFonts w:ascii="Arial" w:hAnsi="Arial" w:cs="Arial"/>
        </w:rPr>
        <w:t>Looking to keep value in Scotland/local communities. We export products for other countries to add value and them import back in.</w:t>
      </w:r>
    </w:p>
    <w:p w:rsidR="002B2454" w:rsidRPr="006D6C50" w:rsidRDefault="002B2454" w:rsidP="002B2454">
      <w:pPr>
        <w:pStyle w:val="ListParagraph"/>
        <w:numPr>
          <w:ilvl w:val="1"/>
          <w:numId w:val="14"/>
        </w:numPr>
        <w:spacing w:line="259" w:lineRule="auto"/>
        <w:rPr>
          <w:rFonts w:ascii="Arial" w:hAnsi="Arial" w:cs="Arial"/>
        </w:rPr>
      </w:pPr>
      <w:r w:rsidRPr="006D6C50">
        <w:rPr>
          <w:rFonts w:ascii="Arial" w:hAnsi="Arial" w:cs="Arial"/>
        </w:rPr>
        <w:t xml:space="preserve">Noted that schemes and grants can help with this. </w:t>
      </w:r>
    </w:p>
    <w:p w:rsidR="002B2454" w:rsidRPr="006D6C50" w:rsidRDefault="002B2454" w:rsidP="002B2454">
      <w:pPr>
        <w:pStyle w:val="ListParagraph"/>
        <w:numPr>
          <w:ilvl w:val="0"/>
          <w:numId w:val="14"/>
        </w:numPr>
        <w:spacing w:line="259" w:lineRule="auto"/>
        <w:rPr>
          <w:rFonts w:ascii="Arial" w:hAnsi="Arial" w:cs="Arial"/>
          <w:lang w:eastAsia="en-US"/>
        </w:rPr>
      </w:pPr>
      <w:r w:rsidRPr="006D6C50">
        <w:rPr>
          <w:rFonts w:ascii="Arial" w:hAnsi="Arial" w:cs="Arial"/>
          <w:lang w:eastAsia="en-US"/>
        </w:rPr>
        <w:t xml:space="preserve">Investing in education for forestry in Scotland </w:t>
      </w:r>
      <w:r w:rsidR="00A21D0A">
        <w:rPr>
          <w:rFonts w:ascii="Arial" w:hAnsi="Arial" w:cs="Arial"/>
          <w:lang w:eastAsia="en-US"/>
        </w:rPr>
        <w:t>is vital for future skills</w:t>
      </w:r>
    </w:p>
    <w:p w:rsidR="002B2454" w:rsidRPr="006D6C50" w:rsidRDefault="002B2454" w:rsidP="002B2454">
      <w:pPr>
        <w:pStyle w:val="ListParagraph"/>
        <w:numPr>
          <w:ilvl w:val="0"/>
          <w:numId w:val="14"/>
        </w:numPr>
        <w:spacing w:line="259" w:lineRule="auto"/>
        <w:rPr>
          <w:rFonts w:ascii="Arial" w:hAnsi="Arial" w:cs="Arial"/>
          <w:lang w:eastAsia="en-US"/>
        </w:rPr>
      </w:pPr>
      <w:r w:rsidRPr="006D6C50">
        <w:rPr>
          <w:rFonts w:ascii="Arial" w:hAnsi="Arial" w:cs="Arial"/>
          <w:lang w:eastAsia="en-US"/>
        </w:rPr>
        <w:t>Ensuring we recognise downstream business</w:t>
      </w:r>
      <w:r w:rsidR="00A21D0A">
        <w:rPr>
          <w:rFonts w:ascii="Arial" w:hAnsi="Arial" w:cs="Arial"/>
          <w:lang w:eastAsia="en-US"/>
        </w:rPr>
        <w:t xml:space="preserve"> as important economic contributors and adding value to home grown products.</w:t>
      </w:r>
    </w:p>
    <w:p w:rsidR="002B2454" w:rsidRPr="006D6C50" w:rsidRDefault="002B2454" w:rsidP="002B2454">
      <w:pPr>
        <w:pStyle w:val="ListParagraph"/>
        <w:numPr>
          <w:ilvl w:val="0"/>
          <w:numId w:val="14"/>
        </w:numPr>
        <w:spacing w:line="259" w:lineRule="auto"/>
        <w:rPr>
          <w:rFonts w:ascii="Arial" w:hAnsi="Arial" w:cs="Arial"/>
          <w:lang w:eastAsia="en-US"/>
        </w:rPr>
      </w:pPr>
      <w:r w:rsidRPr="006D6C50">
        <w:rPr>
          <w:rFonts w:ascii="Arial" w:hAnsi="Arial" w:cs="Arial"/>
          <w:lang w:eastAsia="en-US"/>
        </w:rPr>
        <w:t>Continuity i</w:t>
      </w:r>
      <w:r w:rsidR="00A21D0A">
        <w:rPr>
          <w:rFonts w:ascii="Arial" w:hAnsi="Arial" w:cs="Arial"/>
          <w:lang w:eastAsia="en-US"/>
        </w:rPr>
        <w:t xml:space="preserve">s important </w:t>
      </w:r>
      <w:r w:rsidRPr="006D6C50">
        <w:rPr>
          <w:rFonts w:ascii="Arial" w:hAnsi="Arial" w:cs="Arial"/>
          <w:lang w:eastAsia="en-US"/>
        </w:rPr>
        <w:t>case of incentives and policy</w:t>
      </w:r>
      <w:r w:rsidR="00A21D0A">
        <w:rPr>
          <w:rFonts w:ascii="Arial" w:hAnsi="Arial" w:cs="Arial"/>
          <w:lang w:eastAsia="en-US"/>
        </w:rPr>
        <w:t xml:space="preserve"> and any future grant scheme</w:t>
      </w:r>
      <w:r w:rsidRPr="006D6C50">
        <w:rPr>
          <w:rFonts w:ascii="Arial" w:hAnsi="Arial" w:cs="Arial"/>
          <w:lang w:eastAsia="en-US"/>
        </w:rPr>
        <w:t>.</w:t>
      </w:r>
    </w:p>
    <w:p w:rsidR="002B2454" w:rsidRPr="006D6C50" w:rsidRDefault="002B2454" w:rsidP="002B2454">
      <w:pPr>
        <w:pStyle w:val="ListParagraph"/>
        <w:numPr>
          <w:ilvl w:val="0"/>
          <w:numId w:val="14"/>
        </w:numPr>
        <w:spacing w:line="259" w:lineRule="auto"/>
        <w:rPr>
          <w:rFonts w:ascii="Arial" w:hAnsi="Arial" w:cs="Arial"/>
          <w:lang w:eastAsia="en-US"/>
        </w:rPr>
      </w:pPr>
      <w:r w:rsidRPr="006D6C50">
        <w:rPr>
          <w:rFonts w:ascii="Arial" w:hAnsi="Arial" w:cs="Arial"/>
          <w:lang w:eastAsia="en-US"/>
        </w:rPr>
        <w:t xml:space="preserve">Diversity of land ownership is important to inclusive economic growth and development. Need to make greater strides into community ownerships and smaller scale owners to help keep investment in local economy. </w:t>
      </w:r>
    </w:p>
    <w:p w:rsidR="002B2454" w:rsidRPr="006D6C50" w:rsidRDefault="002B2454" w:rsidP="002B2454">
      <w:pPr>
        <w:spacing w:line="259" w:lineRule="auto"/>
        <w:rPr>
          <w:rFonts w:cs="Arial"/>
          <w:szCs w:val="24"/>
        </w:rPr>
      </w:pPr>
    </w:p>
    <w:p w:rsidR="002B2454" w:rsidRDefault="002B2454" w:rsidP="001F312A">
      <w:pPr>
        <w:rPr>
          <w:rFonts w:cs="Arial"/>
          <w:color w:val="2E74B5" w:themeColor="accent1" w:themeShade="BF"/>
          <w:szCs w:val="24"/>
        </w:rPr>
      </w:pPr>
    </w:p>
    <w:p w:rsidR="002B2454" w:rsidRDefault="002B2454" w:rsidP="001F312A">
      <w:pPr>
        <w:rPr>
          <w:rFonts w:cs="Arial"/>
          <w:color w:val="2E74B5" w:themeColor="accent1" w:themeShade="BF"/>
          <w:szCs w:val="24"/>
        </w:rPr>
      </w:pPr>
    </w:p>
    <w:p w:rsidR="0016204F" w:rsidRPr="0016204F" w:rsidRDefault="001F312A" w:rsidP="0016204F">
      <w:pPr>
        <w:pStyle w:val="NormalWeb"/>
        <w:spacing w:before="0" w:beforeAutospacing="0" w:after="0" w:afterAutospacing="0" w:line="259" w:lineRule="auto"/>
        <w:rPr>
          <w:rFonts w:ascii="Arial" w:eastAsiaTheme="minorEastAsia" w:hAnsi="Arial" w:cs="Arial"/>
          <w:b/>
          <w:bCs/>
          <w:kern w:val="24"/>
        </w:rPr>
      </w:pPr>
      <w:r w:rsidRPr="0016204F">
        <w:rPr>
          <w:rFonts w:ascii="Arial" w:hAnsi="Arial" w:cs="Arial"/>
          <w:b/>
        </w:rPr>
        <w:t>Obj</w:t>
      </w:r>
      <w:r w:rsidR="002B2454" w:rsidRPr="0016204F">
        <w:rPr>
          <w:rFonts w:ascii="Arial" w:hAnsi="Arial" w:cs="Arial"/>
          <w:b/>
        </w:rPr>
        <w:t>ective 2</w:t>
      </w:r>
      <w:r w:rsidRPr="0016204F">
        <w:rPr>
          <w:rFonts w:ascii="Arial" w:hAnsi="Arial" w:cs="Arial"/>
          <w:b/>
        </w:rPr>
        <w:t>:</w:t>
      </w:r>
      <w:r w:rsidR="002B2454" w:rsidRPr="0016204F">
        <w:rPr>
          <w:rFonts w:ascii="Arial" w:hAnsi="Arial" w:cs="Arial"/>
          <w:b/>
        </w:rPr>
        <w:t xml:space="preserve"> </w:t>
      </w:r>
      <w:r w:rsidR="0016204F" w:rsidRPr="0016204F">
        <w:rPr>
          <w:rFonts w:ascii="Arial" w:eastAsiaTheme="minorEastAsia" w:hAnsi="Arial" w:cs="Arial"/>
          <w:b/>
          <w:bCs/>
          <w:kern w:val="24"/>
        </w:rPr>
        <w:t>Improve resilience of forests and woodlands and increase contribution to  healthy and high quality environment.</w:t>
      </w:r>
    </w:p>
    <w:p w:rsidR="001F312A" w:rsidRPr="009D1B49" w:rsidRDefault="009D1B49" w:rsidP="001F312A">
      <w:pPr>
        <w:pStyle w:val="ListParagraph"/>
        <w:numPr>
          <w:ilvl w:val="0"/>
          <w:numId w:val="22"/>
        </w:numPr>
        <w:contextualSpacing w:val="0"/>
        <w:rPr>
          <w:rFonts w:ascii="Arial" w:hAnsi="Arial" w:cs="Arial"/>
        </w:rPr>
      </w:pPr>
      <w:r w:rsidRPr="009D1B49">
        <w:rPr>
          <w:rFonts w:ascii="Arial" w:hAnsi="Arial" w:cs="Arial"/>
        </w:rPr>
        <w:t>The f</w:t>
      </w:r>
      <w:r w:rsidR="001F312A" w:rsidRPr="009D1B49">
        <w:rPr>
          <w:rFonts w:ascii="Arial" w:hAnsi="Arial" w:cs="Arial"/>
        </w:rPr>
        <w:t>ocus should be right tree in the right place and prompting the right mix of woodland types to deliver the goods and service Scotland requires – more effort should be spent in the ‘middle ground’ the land that could / does deliver a range of benefits where competition is strongest, as the places not to plant trees and those where it is obvious are known – “squeezed middle (grade 3.2-5 land). Evidence based decision-making critical. Awareness of farm business objectives</w:t>
      </w:r>
    </w:p>
    <w:p w:rsidR="001F312A" w:rsidRPr="009D1B49" w:rsidRDefault="001F312A" w:rsidP="001F312A">
      <w:pPr>
        <w:pStyle w:val="ListParagraph"/>
        <w:numPr>
          <w:ilvl w:val="0"/>
          <w:numId w:val="22"/>
        </w:numPr>
        <w:contextualSpacing w:val="0"/>
        <w:rPr>
          <w:rFonts w:ascii="Arial" w:hAnsi="Arial" w:cs="Arial"/>
        </w:rPr>
      </w:pPr>
      <w:r w:rsidRPr="009D1B49">
        <w:rPr>
          <w:rFonts w:ascii="Arial" w:hAnsi="Arial" w:cs="Arial"/>
        </w:rPr>
        <w:t xml:space="preserve">Investment in native woodland expansion, condition (deer management and INNS) and ecological connectivity would deliver greatest environmental benefits – but also need to improve native element of productive woodlands </w:t>
      </w:r>
      <w:r w:rsidR="00A21D0A" w:rsidRPr="009D1B49">
        <w:rPr>
          <w:rFonts w:ascii="Arial" w:hAnsi="Arial" w:cs="Arial"/>
        </w:rPr>
        <w:t>e.g.</w:t>
      </w:r>
      <w:r w:rsidRPr="009D1B49">
        <w:rPr>
          <w:rFonts w:ascii="Arial" w:hAnsi="Arial" w:cs="Arial"/>
        </w:rPr>
        <w:t xml:space="preserve"> via UKFS</w:t>
      </w:r>
    </w:p>
    <w:p w:rsidR="001F312A" w:rsidRPr="009D1B49" w:rsidRDefault="001F312A" w:rsidP="001F312A">
      <w:pPr>
        <w:pStyle w:val="ListParagraph"/>
        <w:numPr>
          <w:ilvl w:val="0"/>
          <w:numId w:val="22"/>
        </w:numPr>
        <w:contextualSpacing w:val="0"/>
        <w:rPr>
          <w:rFonts w:ascii="Arial" w:hAnsi="Arial" w:cs="Arial"/>
        </w:rPr>
      </w:pPr>
      <w:r w:rsidRPr="009D1B49">
        <w:rPr>
          <w:rFonts w:ascii="Arial" w:hAnsi="Arial" w:cs="Arial"/>
        </w:rPr>
        <w:t xml:space="preserve">Deer </w:t>
      </w:r>
      <w:r w:rsidR="00A21D0A">
        <w:rPr>
          <w:rFonts w:ascii="Arial" w:hAnsi="Arial" w:cs="Arial"/>
        </w:rPr>
        <w:t xml:space="preserve">management is probably the single biggest </w:t>
      </w:r>
      <w:r w:rsidRPr="009D1B49">
        <w:rPr>
          <w:rFonts w:ascii="Arial" w:hAnsi="Arial" w:cs="Arial"/>
        </w:rPr>
        <w:t>issue</w:t>
      </w:r>
      <w:r w:rsidR="00A21D0A">
        <w:rPr>
          <w:rFonts w:ascii="Arial" w:hAnsi="Arial" w:cs="Arial"/>
        </w:rPr>
        <w:t xml:space="preserve"> regarding improving  woodland condition;  but recognise the </w:t>
      </w:r>
      <w:r w:rsidRPr="009D1B49">
        <w:rPr>
          <w:rFonts w:ascii="Arial" w:hAnsi="Arial" w:cs="Arial"/>
        </w:rPr>
        <w:t>need to build resilience to pests and diseases, and management of all woodlands is important for woodlands to achieve their potential</w:t>
      </w:r>
    </w:p>
    <w:p w:rsidR="001F312A" w:rsidRPr="009D1B49" w:rsidRDefault="001F312A" w:rsidP="001F312A">
      <w:pPr>
        <w:pStyle w:val="ListParagraph"/>
        <w:numPr>
          <w:ilvl w:val="0"/>
          <w:numId w:val="22"/>
        </w:numPr>
        <w:contextualSpacing w:val="0"/>
        <w:rPr>
          <w:rFonts w:ascii="Arial" w:hAnsi="Arial" w:cs="Arial"/>
        </w:rPr>
      </w:pPr>
      <w:r w:rsidRPr="009D1B49">
        <w:rPr>
          <w:rFonts w:ascii="Arial" w:hAnsi="Arial" w:cs="Arial"/>
        </w:rPr>
        <w:t xml:space="preserve">Useful to set out prospectus for different trees delivering different benefits – how do we monetise nature to protect it – </w:t>
      </w:r>
      <w:r w:rsidR="00A21D0A" w:rsidRPr="009D1B49">
        <w:rPr>
          <w:rFonts w:ascii="Arial" w:hAnsi="Arial" w:cs="Arial"/>
        </w:rPr>
        <w:t>e.g.</w:t>
      </w:r>
      <w:r w:rsidRPr="009D1B49">
        <w:rPr>
          <w:rFonts w:ascii="Arial" w:hAnsi="Arial" w:cs="Arial"/>
        </w:rPr>
        <w:t xml:space="preserve"> Net Zero – need to have open conversations around opportunities to secure income from range of ecosystem services</w:t>
      </w:r>
      <w:r w:rsidR="00A21D0A">
        <w:rPr>
          <w:rFonts w:ascii="Arial" w:hAnsi="Arial" w:cs="Arial"/>
        </w:rPr>
        <w:t>.</w:t>
      </w:r>
    </w:p>
    <w:p w:rsidR="001F312A" w:rsidRPr="009D1B49" w:rsidRDefault="001F312A" w:rsidP="001F312A">
      <w:pPr>
        <w:pStyle w:val="ListParagraph"/>
        <w:numPr>
          <w:ilvl w:val="0"/>
          <w:numId w:val="22"/>
        </w:numPr>
        <w:contextualSpacing w:val="0"/>
        <w:rPr>
          <w:rFonts w:ascii="Arial" w:hAnsi="Arial" w:cs="Arial"/>
        </w:rPr>
      </w:pPr>
      <w:r w:rsidRPr="009D1B49">
        <w:rPr>
          <w:rFonts w:ascii="Arial" w:hAnsi="Arial" w:cs="Arial"/>
        </w:rPr>
        <w:t>Need to introduce a stronger element of resilience into long term forest plans</w:t>
      </w:r>
      <w:r w:rsidR="00A21D0A">
        <w:rPr>
          <w:rFonts w:ascii="Arial" w:hAnsi="Arial" w:cs="Arial"/>
        </w:rPr>
        <w:t xml:space="preserve"> and see resilience as a core part of SFM. </w:t>
      </w:r>
    </w:p>
    <w:p w:rsidR="002B2454" w:rsidRDefault="002B2454" w:rsidP="001F312A">
      <w:pPr>
        <w:rPr>
          <w:rFonts w:cs="Arial"/>
          <w:color w:val="2E74B5" w:themeColor="accent1" w:themeShade="BF"/>
          <w:szCs w:val="24"/>
        </w:rPr>
      </w:pP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eastAsiaTheme="minorEastAsia" w:hAnsi="Arial" w:cs="Arial"/>
          <w:bCs/>
          <w:color w:val="000000" w:themeColor="text1"/>
          <w:kern w:val="24"/>
        </w:rPr>
        <w:t xml:space="preserve">Important to understand the </w:t>
      </w:r>
      <w:r w:rsidRPr="006D6C50">
        <w:rPr>
          <w:rFonts w:ascii="Arial" w:hAnsi="Arial" w:cs="Arial"/>
        </w:rPr>
        <w:t>dichotomy between native being good and conifer bad for the environment. What changes do we need to reduce polarisation of opinion?</w:t>
      </w:r>
      <w:r w:rsidRPr="006D6C50">
        <w:rPr>
          <w:rFonts w:ascii="Arial" w:eastAsiaTheme="minorEastAsia" w:hAnsi="Arial" w:cs="Arial"/>
          <w:bCs/>
          <w:color w:val="000000" w:themeColor="text1"/>
          <w:kern w:val="24"/>
        </w:rPr>
        <w:t xml:space="preserve"> One s</w:t>
      </w:r>
      <w:r w:rsidRPr="006D6C50">
        <w:rPr>
          <w:rFonts w:ascii="Arial" w:hAnsi="Arial" w:cs="Arial"/>
        </w:rPr>
        <w:t>olution posed was the way we display our information i.e.</w:t>
      </w:r>
    </w:p>
    <w:p w:rsidR="002B2454" w:rsidRPr="006D6C50" w:rsidRDefault="002B2454" w:rsidP="002B2454">
      <w:pPr>
        <w:pStyle w:val="NormalWeb"/>
        <w:numPr>
          <w:ilvl w:val="1"/>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hAnsi="Arial" w:cs="Arial"/>
        </w:rPr>
        <w:t xml:space="preserve">46% of the </w:t>
      </w:r>
      <w:proofErr w:type="spellStart"/>
      <w:r w:rsidRPr="006D6C50">
        <w:rPr>
          <w:rFonts w:ascii="Arial" w:hAnsi="Arial" w:cs="Arial"/>
        </w:rPr>
        <w:t>FGS</w:t>
      </w:r>
      <w:proofErr w:type="spellEnd"/>
      <w:r w:rsidRPr="006D6C50">
        <w:rPr>
          <w:rFonts w:ascii="Arial" w:hAnsi="Arial" w:cs="Arial"/>
        </w:rPr>
        <w:t xml:space="preserve"> are for broadleaves or native species. People have a misconception it is predominantly conifer.</w:t>
      </w:r>
    </w:p>
    <w:p w:rsidR="002B2454" w:rsidRPr="006D6C50" w:rsidRDefault="002B2454" w:rsidP="002B2454">
      <w:pPr>
        <w:pStyle w:val="NormalWeb"/>
        <w:numPr>
          <w:ilvl w:val="1"/>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hAnsi="Arial" w:cs="Arial"/>
        </w:rPr>
        <w:t xml:space="preserve">Recognition that conifer is a natural habitat for important species such as red squirrel. </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hAnsi="Arial" w:cs="Arial"/>
        </w:rPr>
        <w:lastRenderedPageBreak/>
        <w:t>Communities quite often don’t get to choose woodland they get. They tend to love their woodland and issues arise around woodland management</w:t>
      </w:r>
      <w:r w:rsidR="00A21D0A">
        <w:rPr>
          <w:rFonts w:ascii="Arial" w:hAnsi="Arial" w:cs="Arial"/>
        </w:rPr>
        <w:t xml:space="preserve"> and communicating any changes happening to it</w:t>
      </w:r>
      <w:r w:rsidRPr="006D6C50">
        <w:rPr>
          <w:rFonts w:ascii="Arial" w:hAnsi="Arial" w:cs="Arial"/>
        </w:rPr>
        <w:t xml:space="preserve">. </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eastAsiaTheme="minorEastAsia" w:hAnsi="Arial" w:cs="Arial"/>
          <w:bCs/>
          <w:color w:val="000000" w:themeColor="text1"/>
          <w:kern w:val="24"/>
        </w:rPr>
        <w:t xml:space="preserve">Deer  - need to get this under control or land owners will only plant species less palatable to deer. This is wider than just a  forestry issue.  </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eastAsiaTheme="minorEastAsia" w:hAnsi="Arial" w:cs="Arial"/>
          <w:bCs/>
          <w:color w:val="000000" w:themeColor="text1"/>
          <w:kern w:val="24"/>
        </w:rPr>
        <w:t>Communication – we do not have a forestry culture like Scandinavia/Canada/USA. Need to communicate the value of forests to public</w:t>
      </w:r>
      <w:r w:rsidR="00A21D0A">
        <w:rPr>
          <w:rFonts w:ascii="Arial" w:eastAsiaTheme="minorEastAsia" w:hAnsi="Arial" w:cs="Arial"/>
          <w:bCs/>
          <w:color w:val="000000" w:themeColor="text1"/>
          <w:kern w:val="24"/>
        </w:rPr>
        <w:t xml:space="preserve"> and those communities affected by forestry issues</w:t>
      </w:r>
      <w:r w:rsidRPr="006D6C50">
        <w:rPr>
          <w:rFonts w:ascii="Arial" w:eastAsiaTheme="minorEastAsia" w:hAnsi="Arial" w:cs="Arial"/>
          <w:bCs/>
          <w:color w:val="000000" w:themeColor="text1"/>
          <w:kern w:val="24"/>
        </w:rPr>
        <w:t>.</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eastAsiaTheme="minorEastAsia" w:hAnsi="Arial" w:cs="Arial"/>
          <w:bCs/>
          <w:color w:val="000000" w:themeColor="text1"/>
          <w:kern w:val="24"/>
        </w:rPr>
        <w:t>Need to support communities who own woodland</w:t>
      </w:r>
      <w:r w:rsidR="00A21D0A">
        <w:rPr>
          <w:rFonts w:ascii="Arial" w:eastAsiaTheme="minorEastAsia" w:hAnsi="Arial" w:cs="Arial"/>
          <w:bCs/>
          <w:color w:val="000000" w:themeColor="text1"/>
          <w:kern w:val="24"/>
        </w:rPr>
        <w:t>, not just to buy them</w:t>
      </w:r>
      <w:r w:rsidRPr="006D6C50">
        <w:rPr>
          <w:rFonts w:ascii="Arial" w:eastAsiaTheme="minorEastAsia" w:hAnsi="Arial" w:cs="Arial"/>
          <w:bCs/>
          <w:color w:val="000000" w:themeColor="text1"/>
          <w:kern w:val="24"/>
        </w:rPr>
        <w:t>.</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eastAsiaTheme="minorEastAsia" w:hAnsi="Arial" w:cs="Arial"/>
          <w:bCs/>
          <w:color w:val="000000" w:themeColor="text1"/>
          <w:kern w:val="24"/>
        </w:rPr>
        <w:t>Connectivity - Smaller fragmented woods are more expensive to manage.   We don’t tend to know about these pieces of land. How can we incentivise people to come forward? Do we need a more regional approach which gives more public benefits? How do we enable communities to engage with this woodland?</w:t>
      </w:r>
      <w:r w:rsidRPr="006D6C50">
        <w:rPr>
          <w:rFonts w:ascii="Arial" w:hAnsi="Arial" w:cs="Arial"/>
        </w:rPr>
        <w:t xml:space="preserve"> Where are managed well have a high value to local communities. Are the blockers agency policies? </w:t>
      </w:r>
    </w:p>
    <w:p w:rsidR="002B2454" w:rsidRPr="006D6C50" w:rsidRDefault="00A21D0A"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Pr>
          <w:rFonts w:ascii="Arial" w:hAnsi="Arial" w:cs="Arial"/>
        </w:rPr>
        <w:t>Local A</w:t>
      </w:r>
      <w:r w:rsidR="002B2454" w:rsidRPr="006D6C50">
        <w:rPr>
          <w:rFonts w:ascii="Arial" w:hAnsi="Arial" w:cs="Arial"/>
        </w:rPr>
        <w:t xml:space="preserve">uthorities have taken greater interest in urban forest management. They have a big part to play  - including the smaller urban woodlands. Opportunity to educate and work with local authorities. </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hAnsi="Arial" w:cs="Arial"/>
        </w:rPr>
        <w:t xml:space="preserve">More can be done to make it easier to transfer control to communities and help make it less daunting. </w:t>
      </w:r>
    </w:p>
    <w:p w:rsidR="002B2454" w:rsidRPr="006D6C50" w:rsidRDefault="002B2454" w:rsidP="002B2454">
      <w:pPr>
        <w:pStyle w:val="NormalWeb"/>
        <w:numPr>
          <w:ilvl w:val="0"/>
          <w:numId w:val="18"/>
        </w:numPr>
        <w:spacing w:before="0" w:beforeAutospacing="0" w:after="0" w:afterAutospacing="0" w:line="259" w:lineRule="auto"/>
        <w:rPr>
          <w:rFonts w:ascii="Arial" w:eastAsiaTheme="minorEastAsia" w:hAnsi="Arial" w:cs="Arial"/>
          <w:bCs/>
          <w:color w:val="000000" w:themeColor="text1"/>
          <w:kern w:val="24"/>
        </w:rPr>
      </w:pPr>
      <w:r w:rsidRPr="006D6C50">
        <w:rPr>
          <w:rFonts w:ascii="Arial" w:hAnsi="Arial" w:cs="Arial"/>
        </w:rPr>
        <w:t xml:space="preserve">Forestry can’t be seen as something which takes place far away in rural communities. People need to understand there will be a change in the landscape. </w:t>
      </w:r>
    </w:p>
    <w:p w:rsidR="002B2454" w:rsidRDefault="002B2454" w:rsidP="001F312A">
      <w:pPr>
        <w:rPr>
          <w:rFonts w:cs="Arial"/>
          <w:color w:val="2E74B5" w:themeColor="accent1" w:themeShade="BF"/>
          <w:szCs w:val="24"/>
        </w:rPr>
      </w:pPr>
    </w:p>
    <w:p w:rsidR="002B2454" w:rsidRDefault="002B2454" w:rsidP="001F312A">
      <w:pPr>
        <w:rPr>
          <w:rFonts w:cs="Arial"/>
          <w:color w:val="2E74B5" w:themeColor="accent1" w:themeShade="BF"/>
          <w:szCs w:val="24"/>
        </w:rPr>
      </w:pPr>
    </w:p>
    <w:p w:rsidR="0016204F" w:rsidRPr="006D6C50" w:rsidRDefault="001F312A" w:rsidP="0016204F">
      <w:pPr>
        <w:spacing w:line="259" w:lineRule="auto"/>
        <w:rPr>
          <w:rFonts w:cs="Arial"/>
          <w:szCs w:val="24"/>
        </w:rPr>
      </w:pPr>
      <w:r w:rsidRPr="0016204F">
        <w:rPr>
          <w:rFonts w:cs="Arial"/>
          <w:b/>
          <w:szCs w:val="24"/>
        </w:rPr>
        <w:t>Obj</w:t>
      </w:r>
      <w:r w:rsidR="002B2454" w:rsidRPr="0016204F">
        <w:rPr>
          <w:rFonts w:cs="Arial"/>
          <w:b/>
          <w:szCs w:val="24"/>
        </w:rPr>
        <w:t>ective 3</w:t>
      </w:r>
      <w:r w:rsidRPr="0016204F">
        <w:rPr>
          <w:rFonts w:cs="Arial"/>
          <w:b/>
          <w:szCs w:val="24"/>
        </w:rPr>
        <w:t>:</w:t>
      </w:r>
      <w:r w:rsidR="002B2454" w:rsidRPr="0016204F">
        <w:rPr>
          <w:rFonts w:cs="Arial"/>
          <w:b/>
          <w:szCs w:val="24"/>
        </w:rPr>
        <w:t xml:space="preserve"> </w:t>
      </w:r>
      <w:r w:rsidR="0016204F" w:rsidRPr="006D6C50">
        <w:rPr>
          <w:rFonts w:eastAsiaTheme="minorEastAsia" w:cs="Arial"/>
          <w:b/>
          <w:bCs/>
          <w:color w:val="000000" w:themeColor="text1"/>
          <w:kern w:val="24"/>
          <w:szCs w:val="24"/>
        </w:rPr>
        <w:t>Increase use of forest and woodland resources to enable more people to improve health, well-being and life chances.</w:t>
      </w:r>
    </w:p>
    <w:p w:rsidR="001F312A" w:rsidRPr="009D1B49" w:rsidRDefault="001F312A" w:rsidP="001F312A">
      <w:pPr>
        <w:rPr>
          <w:rFonts w:cs="Arial"/>
          <w:szCs w:val="24"/>
        </w:rPr>
      </w:pPr>
    </w:p>
    <w:p w:rsidR="001F312A" w:rsidRPr="009D1B49" w:rsidRDefault="001F312A" w:rsidP="001F312A">
      <w:pPr>
        <w:pStyle w:val="ListParagraph"/>
        <w:numPr>
          <w:ilvl w:val="0"/>
          <w:numId w:val="23"/>
        </w:numPr>
        <w:contextualSpacing w:val="0"/>
        <w:rPr>
          <w:rFonts w:ascii="Arial" w:hAnsi="Arial" w:cs="Arial"/>
        </w:rPr>
      </w:pPr>
      <w:r w:rsidRPr="009D1B49">
        <w:rPr>
          <w:rFonts w:ascii="Arial" w:hAnsi="Arial" w:cs="Arial"/>
        </w:rPr>
        <w:t>Look for more opportunities to benefit from forestry – need support to engage in forestry</w:t>
      </w:r>
    </w:p>
    <w:p w:rsidR="001F312A" w:rsidRPr="009D1B49" w:rsidRDefault="001F312A" w:rsidP="001F312A">
      <w:pPr>
        <w:pStyle w:val="ListParagraph"/>
        <w:numPr>
          <w:ilvl w:val="0"/>
          <w:numId w:val="23"/>
        </w:numPr>
        <w:contextualSpacing w:val="0"/>
        <w:rPr>
          <w:rFonts w:ascii="Arial" w:hAnsi="Arial" w:cs="Arial"/>
        </w:rPr>
      </w:pPr>
      <w:r w:rsidRPr="009D1B49">
        <w:rPr>
          <w:rFonts w:ascii="Arial" w:hAnsi="Arial" w:cs="Arial"/>
        </w:rPr>
        <w:t>Opportunity to add local value from woodland and increase communities’ stake in land</w:t>
      </w:r>
    </w:p>
    <w:p w:rsidR="001F312A" w:rsidRPr="009D1B49" w:rsidRDefault="001F312A" w:rsidP="001F312A">
      <w:pPr>
        <w:pStyle w:val="ListParagraph"/>
        <w:numPr>
          <w:ilvl w:val="0"/>
          <w:numId w:val="23"/>
        </w:numPr>
        <w:contextualSpacing w:val="0"/>
        <w:rPr>
          <w:rFonts w:ascii="Arial" w:hAnsi="Arial" w:cs="Arial"/>
        </w:rPr>
      </w:pPr>
      <w:r w:rsidRPr="009D1B49">
        <w:rPr>
          <w:rFonts w:ascii="Arial" w:hAnsi="Arial" w:cs="Arial"/>
        </w:rPr>
        <w:t>Communities are frustrated about how they can influence woodland creation proposals / plans – part of formal process but not applied consistency across country. Priority is to improve public participation / community engagement in woodland creation proposals – manage expectations and increase understanding of process – Confor looking to review / refresh members approach – Land Rights and Responsibility Statement is being revised last this year – change to refresh / promote good engagement.</w:t>
      </w:r>
    </w:p>
    <w:p w:rsidR="001F312A" w:rsidRPr="009D1B49" w:rsidRDefault="001F312A" w:rsidP="001F312A">
      <w:pPr>
        <w:pStyle w:val="ListParagraph"/>
        <w:numPr>
          <w:ilvl w:val="0"/>
          <w:numId w:val="23"/>
        </w:numPr>
        <w:contextualSpacing w:val="0"/>
        <w:rPr>
          <w:rFonts w:ascii="Arial" w:hAnsi="Arial" w:cs="Arial"/>
        </w:rPr>
      </w:pPr>
      <w:r w:rsidRPr="009D1B49">
        <w:rPr>
          <w:rFonts w:ascii="Arial" w:hAnsi="Arial" w:cs="Arial"/>
        </w:rPr>
        <w:t>Explore opportunity to</w:t>
      </w:r>
      <w:r w:rsidR="009D1B49">
        <w:rPr>
          <w:rFonts w:ascii="Arial" w:hAnsi="Arial" w:cs="Arial"/>
        </w:rPr>
        <w:t xml:space="preserve"> </w:t>
      </w:r>
      <w:r w:rsidRPr="009D1B49">
        <w:rPr>
          <w:rFonts w:ascii="Arial" w:hAnsi="Arial" w:cs="Arial"/>
        </w:rPr>
        <w:t>lin</w:t>
      </w:r>
      <w:r w:rsidR="009D1B49">
        <w:rPr>
          <w:rFonts w:ascii="Arial" w:hAnsi="Arial" w:cs="Arial"/>
        </w:rPr>
        <w:t>k</w:t>
      </w:r>
      <w:r w:rsidRPr="009D1B49">
        <w:rPr>
          <w:rFonts w:ascii="Arial" w:hAnsi="Arial" w:cs="Arial"/>
        </w:rPr>
        <w:t xml:space="preserve"> into other ‘planning / engagement’ processes </w:t>
      </w:r>
      <w:r w:rsidR="009D1B49" w:rsidRPr="009D1B49">
        <w:rPr>
          <w:rFonts w:ascii="Arial" w:hAnsi="Arial" w:cs="Arial"/>
        </w:rPr>
        <w:t>e.g.</w:t>
      </w:r>
      <w:r w:rsidRPr="009D1B49">
        <w:rPr>
          <w:rFonts w:ascii="Arial" w:hAnsi="Arial" w:cs="Arial"/>
        </w:rPr>
        <w:t xml:space="preserve"> land use planning especially spatial development plans (</w:t>
      </w:r>
      <w:r w:rsidR="009D1B49" w:rsidRPr="009D1B49">
        <w:rPr>
          <w:rFonts w:ascii="Arial" w:hAnsi="Arial" w:cs="Arial"/>
        </w:rPr>
        <w:t>e.g.</w:t>
      </w:r>
      <w:r w:rsidRPr="009D1B49">
        <w:rPr>
          <w:rFonts w:ascii="Arial" w:hAnsi="Arial" w:cs="Arial"/>
        </w:rPr>
        <w:t xml:space="preserve"> FWS)</w:t>
      </w:r>
    </w:p>
    <w:p w:rsidR="001F312A" w:rsidRPr="009D1B49" w:rsidRDefault="001F312A" w:rsidP="001F312A">
      <w:pPr>
        <w:pStyle w:val="ListParagraph"/>
        <w:numPr>
          <w:ilvl w:val="0"/>
          <w:numId w:val="23"/>
        </w:numPr>
        <w:contextualSpacing w:val="0"/>
        <w:rPr>
          <w:rFonts w:ascii="Arial" w:hAnsi="Arial" w:cs="Arial"/>
        </w:rPr>
      </w:pPr>
      <w:r w:rsidRPr="009D1B49">
        <w:rPr>
          <w:rFonts w:ascii="Arial" w:hAnsi="Arial" w:cs="Arial"/>
        </w:rPr>
        <w:t xml:space="preserve">Useful to develop a heat map (setting out food production, woodland creation and peatland restoration opportunities </w:t>
      </w:r>
      <w:r w:rsidR="009D1B49" w:rsidRPr="009D1B49">
        <w:rPr>
          <w:rFonts w:ascii="Arial" w:hAnsi="Arial" w:cs="Arial"/>
        </w:rPr>
        <w:t>e.g.</w:t>
      </w:r>
      <w:r w:rsidRPr="009D1B49">
        <w:rPr>
          <w:rFonts w:ascii="Arial" w:hAnsi="Arial" w:cs="Arial"/>
        </w:rPr>
        <w:t xml:space="preserve"> maximising natural capital) this could form the basis of local conversations / local democracy – could pilot it under the Regional Land Use Partnership approach – need to develop quality / accessibility of digital mapping  </w:t>
      </w:r>
    </w:p>
    <w:p w:rsidR="00882C1A" w:rsidRPr="009D1B49" w:rsidRDefault="00882C1A" w:rsidP="00882C1A">
      <w:pPr>
        <w:spacing w:line="259" w:lineRule="auto"/>
        <w:rPr>
          <w:rFonts w:cs="Arial"/>
          <w:szCs w:val="24"/>
        </w:rPr>
      </w:pPr>
    </w:p>
    <w:p w:rsidR="00EF637C" w:rsidRPr="006D6C50" w:rsidRDefault="00EF637C" w:rsidP="007E3BCA">
      <w:pPr>
        <w:pStyle w:val="ListParagraph"/>
        <w:numPr>
          <w:ilvl w:val="0"/>
          <w:numId w:val="19"/>
        </w:numPr>
        <w:spacing w:line="259" w:lineRule="auto"/>
        <w:ind w:left="709" w:hanging="283"/>
        <w:rPr>
          <w:rFonts w:ascii="Arial" w:hAnsi="Arial" w:cs="Arial"/>
        </w:rPr>
      </w:pPr>
      <w:r w:rsidRPr="006D6C50">
        <w:rPr>
          <w:rFonts w:ascii="Arial" w:hAnsi="Arial" w:cs="Arial"/>
        </w:rPr>
        <w:lastRenderedPageBreak/>
        <w:t>More young people experience the benefi</w:t>
      </w:r>
      <w:r w:rsidR="007E3BCA" w:rsidRPr="006D6C50">
        <w:rPr>
          <w:rFonts w:ascii="Arial" w:hAnsi="Arial" w:cs="Arial"/>
        </w:rPr>
        <w:t xml:space="preserve">ts of woodland. </w:t>
      </w:r>
      <w:r w:rsidRPr="006D6C50">
        <w:rPr>
          <w:rFonts w:ascii="Arial" w:hAnsi="Arial" w:cs="Arial"/>
        </w:rPr>
        <w:t xml:space="preserve">How do we create a social movement amongst young people around forestry and environmentalism. </w:t>
      </w:r>
    </w:p>
    <w:p w:rsidR="007E3BCA" w:rsidRPr="006D6C50" w:rsidRDefault="007E3BCA" w:rsidP="007E3BCA">
      <w:pPr>
        <w:pStyle w:val="ListParagraph"/>
        <w:numPr>
          <w:ilvl w:val="0"/>
          <w:numId w:val="19"/>
        </w:numPr>
        <w:spacing w:line="259" w:lineRule="auto"/>
        <w:ind w:left="709" w:hanging="283"/>
        <w:rPr>
          <w:rFonts w:ascii="Arial" w:hAnsi="Arial" w:cs="Arial"/>
        </w:rPr>
      </w:pPr>
      <w:r w:rsidRPr="006D6C50">
        <w:rPr>
          <w:rFonts w:ascii="Arial" w:hAnsi="Arial" w:cs="Arial"/>
        </w:rPr>
        <w:t xml:space="preserve">Maintaining engagement – a lot of people have discovered what is on their doorstep in the last 18 months, how do we keep this engagement up? Next strategy need to recognise this increased use and access to forests and land. </w:t>
      </w:r>
    </w:p>
    <w:p w:rsidR="007E3BCA" w:rsidRPr="006D6C50" w:rsidRDefault="007E3BCA" w:rsidP="007E3BCA">
      <w:pPr>
        <w:pStyle w:val="ListParagraph"/>
        <w:numPr>
          <w:ilvl w:val="0"/>
          <w:numId w:val="19"/>
        </w:numPr>
        <w:spacing w:line="259" w:lineRule="auto"/>
        <w:ind w:left="709" w:hanging="283"/>
        <w:rPr>
          <w:rFonts w:ascii="Arial" w:hAnsi="Arial" w:cs="Arial"/>
        </w:rPr>
      </w:pPr>
      <w:r w:rsidRPr="006D6C50">
        <w:rPr>
          <w:rFonts w:ascii="Arial" w:hAnsi="Arial" w:cs="Arial"/>
        </w:rPr>
        <w:t xml:space="preserve">Education – issues around fire and water safety. Need to help educate people living, working in and visiting areas on how to enjoy safely.  </w:t>
      </w:r>
    </w:p>
    <w:p w:rsidR="007E3BCA" w:rsidRPr="006D6C50" w:rsidRDefault="007E3BCA" w:rsidP="007E3BCA">
      <w:pPr>
        <w:pStyle w:val="ListParagraph"/>
        <w:numPr>
          <w:ilvl w:val="0"/>
          <w:numId w:val="19"/>
        </w:numPr>
        <w:spacing w:line="259" w:lineRule="auto"/>
        <w:ind w:left="709" w:hanging="283"/>
        <w:rPr>
          <w:rFonts w:ascii="Arial" w:hAnsi="Arial" w:cs="Arial"/>
        </w:rPr>
      </w:pPr>
      <w:r w:rsidRPr="006D6C50">
        <w:rPr>
          <w:rFonts w:ascii="Arial" w:hAnsi="Arial" w:cs="Arial"/>
        </w:rPr>
        <w:t xml:space="preserve">Community groups can be daunted by how to access grants. </w:t>
      </w:r>
      <w:r w:rsidR="004E04B1" w:rsidRPr="006D6C50">
        <w:rPr>
          <w:rFonts w:ascii="Arial" w:hAnsi="Arial" w:cs="Arial"/>
        </w:rPr>
        <w:t>Services</w:t>
      </w:r>
      <w:r w:rsidRPr="006D6C50">
        <w:rPr>
          <w:rFonts w:ascii="Arial" w:hAnsi="Arial" w:cs="Arial"/>
        </w:rPr>
        <w:t xml:space="preserve"> offered now are oversubscribed. Need to look at supporting</w:t>
      </w:r>
      <w:r w:rsidR="004E04B1" w:rsidRPr="006D6C50">
        <w:rPr>
          <w:rFonts w:ascii="Arial" w:hAnsi="Arial" w:cs="Arial"/>
        </w:rPr>
        <w:t>/resourcig</w:t>
      </w:r>
      <w:r w:rsidRPr="006D6C50">
        <w:rPr>
          <w:rFonts w:ascii="Arial" w:hAnsi="Arial" w:cs="Arial"/>
        </w:rPr>
        <w:t xml:space="preserve"> them. </w:t>
      </w:r>
    </w:p>
    <w:p w:rsidR="007E3BCA" w:rsidRPr="006D6C50" w:rsidRDefault="00A21D0A" w:rsidP="007E3BCA">
      <w:pPr>
        <w:pStyle w:val="ListParagraph"/>
        <w:numPr>
          <w:ilvl w:val="0"/>
          <w:numId w:val="19"/>
        </w:numPr>
        <w:spacing w:line="259" w:lineRule="auto"/>
        <w:ind w:left="709" w:hanging="283"/>
        <w:rPr>
          <w:rFonts w:ascii="Arial" w:hAnsi="Arial" w:cs="Arial"/>
        </w:rPr>
      </w:pPr>
      <w:r>
        <w:rPr>
          <w:rFonts w:ascii="Arial" w:hAnsi="Arial" w:cs="Arial"/>
        </w:rPr>
        <w:t>Local A</w:t>
      </w:r>
      <w:r w:rsidR="007E3BCA" w:rsidRPr="006D6C50">
        <w:rPr>
          <w:rFonts w:ascii="Arial" w:hAnsi="Arial" w:cs="Arial"/>
        </w:rPr>
        <w:t>uthority role raised again – they don’t always understand the importance of forestry to economy or community. Working with LA is opportunity</w:t>
      </w:r>
      <w:r>
        <w:rPr>
          <w:rFonts w:ascii="Arial" w:hAnsi="Arial" w:cs="Arial"/>
        </w:rPr>
        <w:t>.</w:t>
      </w:r>
    </w:p>
    <w:p w:rsidR="00EF637C" w:rsidRDefault="00EF637C" w:rsidP="00882C1A">
      <w:pPr>
        <w:pStyle w:val="ListParagraph"/>
        <w:spacing w:line="259" w:lineRule="auto"/>
        <w:ind w:left="0"/>
        <w:rPr>
          <w:rFonts w:ascii="Arial" w:hAnsi="Arial" w:cs="Arial"/>
        </w:rPr>
      </w:pPr>
    </w:p>
    <w:p w:rsidR="009D1B49" w:rsidRDefault="009D1B49" w:rsidP="00882C1A">
      <w:pPr>
        <w:pStyle w:val="ListParagraph"/>
        <w:spacing w:line="259" w:lineRule="auto"/>
        <w:ind w:left="0"/>
        <w:rPr>
          <w:rFonts w:ascii="Arial" w:hAnsi="Arial" w:cs="Arial"/>
          <w:b/>
        </w:rPr>
      </w:pPr>
      <w:r w:rsidRPr="009D1B49">
        <w:rPr>
          <w:rFonts w:ascii="Arial" w:hAnsi="Arial" w:cs="Arial"/>
          <w:b/>
        </w:rPr>
        <w:t>Closing of the meeting</w:t>
      </w:r>
    </w:p>
    <w:p w:rsidR="009D1B49" w:rsidRPr="009D1B49" w:rsidRDefault="009D1B49" w:rsidP="00882C1A">
      <w:pPr>
        <w:pStyle w:val="ListParagraph"/>
        <w:spacing w:line="259" w:lineRule="auto"/>
        <w:ind w:left="0"/>
        <w:rPr>
          <w:rFonts w:ascii="Arial" w:hAnsi="Arial" w:cs="Arial"/>
          <w:b/>
        </w:rPr>
      </w:pPr>
    </w:p>
    <w:p w:rsidR="000B4CF7" w:rsidRPr="006D6C50" w:rsidRDefault="0016204F" w:rsidP="000B4CF7">
      <w:pPr>
        <w:spacing w:line="259" w:lineRule="auto"/>
        <w:rPr>
          <w:rFonts w:cs="Arial"/>
          <w:szCs w:val="24"/>
        </w:rPr>
      </w:pPr>
      <w:r>
        <w:rPr>
          <w:rFonts w:cs="Arial"/>
          <w:szCs w:val="24"/>
        </w:rPr>
        <w:t xml:space="preserve">In closing the </w:t>
      </w:r>
      <w:r w:rsidR="000B4CF7" w:rsidRPr="006D6C50">
        <w:rPr>
          <w:rFonts w:cs="Arial"/>
          <w:szCs w:val="24"/>
        </w:rPr>
        <w:t xml:space="preserve">Minister </w:t>
      </w:r>
      <w:r>
        <w:rPr>
          <w:rFonts w:cs="Arial"/>
          <w:szCs w:val="24"/>
        </w:rPr>
        <w:t>thanked everyone for their input and noted a couple of particular points</w:t>
      </w:r>
      <w:r w:rsidR="000B4CF7" w:rsidRPr="006D6C50">
        <w:rPr>
          <w:rFonts w:cs="Arial"/>
          <w:szCs w:val="24"/>
        </w:rPr>
        <w:t>:</w:t>
      </w:r>
    </w:p>
    <w:p w:rsidR="0016204F" w:rsidRDefault="0016204F" w:rsidP="000B4CF7">
      <w:pPr>
        <w:pStyle w:val="ListParagraph"/>
        <w:numPr>
          <w:ilvl w:val="0"/>
          <w:numId w:val="17"/>
        </w:numPr>
        <w:spacing w:line="259" w:lineRule="auto"/>
        <w:rPr>
          <w:rFonts w:ascii="Arial" w:hAnsi="Arial" w:cs="Arial"/>
        </w:rPr>
      </w:pPr>
      <w:r>
        <w:rPr>
          <w:rFonts w:ascii="Arial" w:hAnsi="Arial" w:cs="Arial"/>
        </w:rPr>
        <w:t>The group and format seemed to work well and was grateful for the opportunity to speak to a diverse range of stakeholders in one meeting.</w:t>
      </w:r>
    </w:p>
    <w:p w:rsidR="0016204F" w:rsidRDefault="0016204F" w:rsidP="000B4CF7">
      <w:pPr>
        <w:pStyle w:val="ListParagraph"/>
        <w:numPr>
          <w:ilvl w:val="0"/>
          <w:numId w:val="17"/>
        </w:numPr>
        <w:spacing w:line="259" w:lineRule="auto"/>
        <w:rPr>
          <w:rFonts w:ascii="Arial" w:hAnsi="Arial" w:cs="Arial"/>
        </w:rPr>
      </w:pPr>
      <w:r>
        <w:rPr>
          <w:rFonts w:ascii="Arial" w:hAnsi="Arial" w:cs="Arial"/>
        </w:rPr>
        <w:t>The forestry sector has a proven ability to delivery; we need to be stronger on innovation and skills.</w:t>
      </w:r>
    </w:p>
    <w:p w:rsidR="0016204F" w:rsidRDefault="0016204F" w:rsidP="000B4CF7">
      <w:pPr>
        <w:pStyle w:val="ListParagraph"/>
        <w:numPr>
          <w:ilvl w:val="0"/>
          <w:numId w:val="17"/>
        </w:numPr>
        <w:spacing w:line="259" w:lineRule="auto"/>
        <w:rPr>
          <w:rFonts w:ascii="Arial" w:hAnsi="Arial" w:cs="Arial"/>
        </w:rPr>
      </w:pPr>
      <w:r>
        <w:rPr>
          <w:rFonts w:ascii="Arial" w:hAnsi="Arial" w:cs="Arial"/>
        </w:rPr>
        <w:t xml:space="preserve">The success of trees and woodlands helping tackle climate change doesn’t detract that the activities </w:t>
      </w:r>
      <w:r w:rsidR="00A21D0A">
        <w:rPr>
          <w:rFonts w:ascii="Arial" w:hAnsi="Arial" w:cs="Arial"/>
        </w:rPr>
        <w:t xml:space="preserve">that manage and create our woodlands also </w:t>
      </w:r>
      <w:r>
        <w:rPr>
          <w:rFonts w:ascii="Arial" w:hAnsi="Arial" w:cs="Arial"/>
        </w:rPr>
        <w:t>need to look at their decarbonisation</w:t>
      </w:r>
      <w:r w:rsidR="00A21D0A">
        <w:rPr>
          <w:rFonts w:ascii="Arial" w:hAnsi="Arial" w:cs="Arial"/>
        </w:rPr>
        <w:t xml:space="preserve"> journey</w:t>
      </w:r>
      <w:r>
        <w:rPr>
          <w:rFonts w:ascii="Arial" w:hAnsi="Arial" w:cs="Arial"/>
        </w:rPr>
        <w:t xml:space="preserve">.  </w:t>
      </w:r>
    </w:p>
    <w:p w:rsidR="0016204F" w:rsidRDefault="0016204F" w:rsidP="007F34E5">
      <w:pPr>
        <w:pStyle w:val="ListParagraph"/>
        <w:numPr>
          <w:ilvl w:val="0"/>
          <w:numId w:val="17"/>
        </w:numPr>
        <w:spacing w:line="259" w:lineRule="auto"/>
        <w:rPr>
          <w:rFonts w:ascii="Arial" w:hAnsi="Arial" w:cs="Arial"/>
        </w:rPr>
      </w:pPr>
      <w:r w:rsidRPr="0016204F">
        <w:rPr>
          <w:rFonts w:ascii="Arial" w:hAnsi="Arial" w:cs="Arial"/>
        </w:rPr>
        <w:t>There is a n</w:t>
      </w:r>
      <w:r w:rsidR="000B4CF7" w:rsidRPr="0016204F">
        <w:rPr>
          <w:rFonts w:ascii="Arial" w:hAnsi="Arial" w:cs="Arial"/>
        </w:rPr>
        <w:t xml:space="preserve">eed for economic growth to benefit </w:t>
      </w:r>
      <w:r w:rsidRPr="0016204F">
        <w:rPr>
          <w:rFonts w:ascii="Arial" w:hAnsi="Arial" w:cs="Arial"/>
        </w:rPr>
        <w:t xml:space="preserve">everyone, especially </w:t>
      </w:r>
      <w:r w:rsidR="000B4CF7" w:rsidRPr="0016204F">
        <w:rPr>
          <w:rFonts w:ascii="Arial" w:hAnsi="Arial" w:cs="Arial"/>
        </w:rPr>
        <w:t>communities</w:t>
      </w:r>
      <w:r w:rsidR="00A21D0A">
        <w:rPr>
          <w:rFonts w:ascii="Arial" w:hAnsi="Arial" w:cs="Arial"/>
        </w:rPr>
        <w:t xml:space="preserve"> as part of Just Transition</w:t>
      </w:r>
      <w:r w:rsidR="000B4CF7" w:rsidRPr="0016204F">
        <w:rPr>
          <w:rFonts w:ascii="Arial" w:hAnsi="Arial" w:cs="Arial"/>
        </w:rPr>
        <w:t xml:space="preserve">. </w:t>
      </w:r>
    </w:p>
    <w:p w:rsidR="000B4CF7" w:rsidRPr="0016204F" w:rsidRDefault="000B4CF7" w:rsidP="007F34E5">
      <w:pPr>
        <w:pStyle w:val="ListParagraph"/>
        <w:numPr>
          <w:ilvl w:val="0"/>
          <w:numId w:val="17"/>
        </w:numPr>
        <w:spacing w:line="259" w:lineRule="auto"/>
        <w:rPr>
          <w:rFonts w:ascii="Arial" w:hAnsi="Arial" w:cs="Arial"/>
        </w:rPr>
      </w:pPr>
      <w:r w:rsidRPr="0016204F">
        <w:rPr>
          <w:rFonts w:ascii="Arial" w:hAnsi="Arial" w:cs="Arial"/>
        </w:rPr>
        <w:t xml:space="preserve">We can’t create any more of our land it’s one of our greatest assets. The question of how we use and change it one of the most important over this parliamentary term. </w:t>
      </w:r>
    </w:p>
    <w:p w:rsidR="000B4CF7" w:rsidRDefault="000B4CF7" w:rsidP="00882C1A">
      <w:pPr>
        <w:pStyle w:val="ListParagraph"/>
        <w:spacing w:line="259" w:lineRule="auto"/>
        <w:ind w:left="0"/>
        <w:rPr>
          <w:rFonts w:ascii="Arial" w:hAnsi="Arial" w:cs="Arial"/>
        </w:rPr>
      </w:pPr>
    </w:p>
    <w:p w:rsidR="002B2454" w:rsidRDefault="002B2454" w:rsidP="00882C1A">
      <w:pPr>
        <w:pStyle w:val="ListParagraph"/>
        <w:spacing w:line="259" w:lineRule="auto"/>
        <w:ind w:left="0"/>
        <w:rPr>
          <w:rFonts w:ascii="Arial" w:hAnsi="Arial" w:cs="Arial"/>
        </w:rPr>
      </w:pPr>
      <w:r>
        <w:rPr>
          <w:rFonts w:ascii="Arial" w:hAnsi="Arial" w:cs="Arial"/>
        </w:rPr>
        <w:t xml:space="preserve">The Minister and Kevin thanked everyone for participating and making </w:t>
      </w:r>
      <w:r w:rsidR="0016204F">
        <w:rPr>
          <w:rFonts w:ascii="Arial" w:hAnsi="Arial" w:cs="Arial"/>
        </w:rPr>
        <w:t xml:space="preserve">it </w:t>
      </w:r>
      <w:r>
        <w:rPr>
          <w:rFonts w:ascii="Arial" w:hAnsi="Arial" w:cs="Arial"/>
        </w:rPr>
        <w:t>such a successful first meeting.</w:t>
      </w:r>
    </w:p>
    <w:p w:rsidR="002B2454" w:rsidRDefault="002B2454" w:rsidP="00882C1A">
      <w:pPr>
        <w:pStyle w:val="ListParagraph"/>
        <w:spacing w:line="259" w:lineRule="auto"/>
        <w:ind w:left="0"/>
        <w:rPr>
          <w:rFonts w:ascii="Arial" w:hAnsi="Arial" w:cs="Arial"/>
        </w:rPr>
      </w:pPr>
    </w:p>
    <w:p w:rsidR="002B2454" w:rsidRDefault="002B2454" w:rsidP="00882C1A">
      <w:pPr>
        <w:pStyle w:val="ListParagraph"/>
        <w:spacing w:line="259" w:lineRule="auto"/>
        <w:ind w:left="0"/>
        <w:rPr>
          <w:rFonts w:ascii="Arial" w:hAnsi="Arial" w:cs="Arial"/>
        </w:rPr>
      </w:pPr>
      <w:r>
        <w:rPr>
          <w:rFonts w:ascii="Arial" w:hAnsi="Arial" w:cs="Arial"/>
        </w:rPr>
        <w:t xml:space="preserve">The next meeting would be </w:t>
      </w:r>
      <w:r w:rsidR="000B4CF7">
        <w:rPr>
          <w:rFonts w:ascii="Arial" w:hAnsi="Arial" w:cs="Arial"/>
        </w:rPr>
        <w:t>in</w:t>
      </w:r>
      <w:r>
        <w:rPr>
          <w:rFonts w:ascii="Arial" w:hAnsi="Arial" w:cs="Arial"/>
        </w:rPr>
        <w:t xml:space="preserve"> November and </w:t>
      </w:r>
      <w:r w:rsidR="000B4CF7">
        <w:rPr>
          <w:rFonts w:ascii="Arial" w:hAnsi="Arial" w:cs="Arial"/>
        </w:rPr>
        <w:t>the Minister recommended that it sh</w:t>
      </w:r>
      <w:r>
        <w:rPr>
          <w:rFonts w:ascii="Arial" w:hAnsi="Arial" w:cs="Arial"/>
        </w:rPr>
        <w:t>ould address the issues around the decarbonisation of the forest sector</w:t>
      </w:r>
      <w:r w:rsidR="000B4CF7">
        <w:rPr>
          <w:rFonts w:ascii="Arial" w:hAnsi="Arial" w:cs="Arial"/>
        </w:rPr>
        <w:t xml:space="preserve"> and its activities</w:t>
      </w:r>
      <w:r>
        <w:rPr>
          <w:rFonts w:ascii="Arial" w:hAnsi="Arial" w:cs="Arial"/>
        </w:rPr>
        <w:t xml:space="preserve">. </w:t>
      </w:r>
    </w:p>
    <w:p w:rsidR="002B2454" w:rsidRDefault="002B2454" w:rsidP="00882C1A">
      <w:pPr>
        <w:pStyle w:val="ListParagraph"/>
        <w:spacing w:line="259" w:lineRule="auto"/>
        <w:ind w:left="0"/>
        <w:rPr>
          <w:rFonts w:ascii="Arial" w:hAnsi="Arial" w:cs="Arial"/>
        </w:rPr>
      </w:pPr>
    </w:p>
    <w:p w:rsidR="009D1B49" w:rsidRPr="009D1B49" w:rsidRDefault="009D1B49" w:rsidP="00882C1A">
      <w:pPr>
        <w:pStyle w:val="ListParagraph"/>
        <w:spacing w:line="259" w:lineRule="auto"/>
        <w:ind w:left="0"/>
        <w:rPr>
          <w:rFonts w:ascii="Arial" w:hAnsi="Arial" w:cs="Arial"/>
          <w:b/>
        </w:rPr>
      </w:pPr>
      <w:r w:rsidRPr="009D1B49">
        <w:rPr>
          <w:rFonts w:ascii="Arial" w:hAnsi="Arial" w:cs="Arial"/>
          <w:b/>
        </w:rPr>
        <w:t>Scottish Forestry</w:t>
      </w:r>
    </w:p>
    <w:p w:rsidR="002B2454" w:rsidRPr="009D1B49" w:rsidRDefault="009D1B49" w:rsidP="00882C1A">
      <w:pPr>
        <w:pStyle w:val="ListParagraph"/>
        <w:spacing w:line="259" w:lineRule="auto"/>
        <w:ind w:left="0"/>
        <w:rPr>
          <w:rFonts w:ascii="Arial" w:hAnsi="Arial" w:cs="Arial"/>
          <w:b/>
        </w:rPr>
      </w:pPr>
      <w:r w:rsidRPr="009D1B49">
        <w:rPr>
          <w:rFonts w:ascii="Arial" w:hAnsi="Arial" w:cs="Arial"/>
          <w:b/>
        </w:rPr>
        <w:t>July 2021</w:t>
      </w:r>
    </w:p>
    <w:sectPr w:rsidR="002B2454" w:rsidRPr="009D1B49"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CA616B"/>
    <w:multiLevelType w:val="hybridMultilevel"/>
    <w:tmpl w:val="3334E394"/>
    <w:lvl w:ilvl="0" w:tplc="2D5EBB68">
      <w:start w:val="1"/>
      <w:numFmt w:val="bullet"/>
      <w:lvlText w:val="•"/>
      <w:lvlJc w:val="left"/>
      <w:pPr>
        <w:tabs>
          <w:tab w:val="num" w:pos="720"/>
        </w:tabs>
        <w:ind w:left="720" w:hanging="360"/>
      </w:pPr>
      <w:rPr>
        <w:rFonts w:ascii="Arial" w:hAnsi="Arial" w:hint="default"/>
      </w:rPr>
    </w:lvl>
    <w:lvl w:ilvl="1" w:tplc="0F965FCA" w:tentative="1">
      <w:start w:val="1"/>
      <w:numFmt w:val="bullet"/>
      <w:lvlText w:val="•"/>
      <w:lvlJc w:val="left"/>
      <w:pPr>
        <w:tabs>
          <w:tab w:val="num" w:pos="1440"/>
        </w:tabs>
        <w:ind w:left="1440" w:hanging="360"/>
      </w:pPr>
      <w:rPr>
        <w:rFonts w:ascii="Arial" w:hAnsi="Arial" w:hint="default"/>
      </w:rPr>
    </w:lvl>
    <w:lvl w:ilvl="2" w:tplc="2FC61854" w:tentative="1">
      <w:start w:val="1"/>
      <w:numFmt w:val="bullet"/>
      <w:lvlText w:val="•"/>
      <w:lvlJc w:val="left"/>
      <w:pPr>
        <w:tabs>
          <w:tab w:val="num" w:pos="2160"/>
        </w:tabs>
        <w:ind w:left="2160" w:hanging="360"/>
      </w:pPr>
      <w:rPr>
        <w:rFonts w:ascii="Arial" w:hAnsi="Arial" w:hint="default"/>
      </w:rPr>
    </w:lvl>
    <w:lvl w:ilvl="3" w:tplc="C8D66552" w:tentative="1">
      <w:start w:val="1"/>
      <w:numFmt w:val="bullet"/>
      <w:lvlText w:val="•"/>
      <w:lvlJc w:val="left"/>
      <w:pPr>
        <w:tabs>
          <w:tab w:val="num" w:pos="2880"/>
        </w:tabs>
        <w:ind w:left="2880" w:hanging="360"/>
      </w:pPr>
      <w:rPr>
        <w:rFonts w:ascii="Arial" w:hAnsi="Arial" w:hint="default"/>
      </w:rPr>
    </w:lvl>
    <w:lvl w:ilvl="4" w:tplc="66E6FD58" w:tentative="1">
      <w:start w:val="1"/>
      <w:numFmt w:val="bullet"/>
      <w:lvlText w:val="•"/>
      <w:lvlJc w:val="left"/>
      <w:pPr>
        <w:tabs>
          <w:tab w:val="num" w:pos="3600"/>
        </w:tabs>
        <w:ind w:left="3600" w:hanging="360"/>
      </w:pPr>
      <w:rPr>
        <w:rFonts w:ascii="Arial" w:hAnsi="Arial" w:hint="default"/>
      </w:rPr>
    </w:lvl>
    <w:lvl w:ilvl="5" w:tplc="AB78B974" w:tentative="1">
      <w:start w:val="1"/>
      <w:numFmt w:val="bullet"/>
      <w:lvlText w:val="•"/>
      <w:lvlJc w:val="left"/>
      <w:pPr>
        <w:tabs>
          <w:tab w:val="num" w:pos="4320"/>
        </w:tabs>
        <w:ind w:left="4320" w:hanging="360"/>
      </w:pPr>
      <w:rPr>
        <w:rFonts w:ascii="Arial" w:hAnsi="Arial" w:hint="default"/>
      </w:rPr>
    </w:lvl>
    <w:lvl w:ilvl="6" w:tplc="430453FE" w:tentative="1">
      <w:start w:val="1"/>
      <w:numFmt w:val="bullet"/>
      <w:lvlText w:val="•"/>
      <w:lvlJc w:val="left"/>
      <w:pPr>
        <w:tabs>
          <w:tab w:val="num" w:pos="5040"/>
        </w:tabs>
        <w:ind w:left="5040" w:hanging="360"/>
      </w:pPr>
      <w:rPr>
        <w:rFonts w:ascii="Arial" w:hAnsi="Arial" w:hint="default"/>
      </w:rPr>
    </w:lvl>
    <w:lvl w:ilvl="7" w:tplc="872C1DA6" w:tentative="1">
      <w:start w:val="1"/>
      <w:numFmt w:val="bullet"/>
      <w:lvlText w:val="•"/>
      <w:lvlJc w:val="left"/>
      <w:pPr>
        <w:tabs>
          <w:tab w:val="num" w:pos="5760"/>
        </w:tabs>
        <w:ind w:left="5760" w:hanging="360"/>
      </w:pPr>
      <w:rPr>
        <w:rFonts w:ascii="Arial" w:hAnsi="Arial" w:hint="default"/>
      </w:rPr>
    </w:lvl>
    <w:lvl w:ilvl="8" w:tplc="D5CA2D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51301"/>
    <w:multiLevelType w:val="hybridMultilevel"/>
    <w:tmpl w:val="73CA86CA"/>
    <w:lvl w:ilvl="0" w:tplc="9C563A7E">
      <w:start w:val="1"/>
      <w:numFmt w:val="bullet"/>
      <w:lvlText w:val="•"/>
      <w:lvlJc w:val="left"/>
      <w:pPr>
        <w:tabs>
          <w:tab w:val="num" w:pos="720"/>
        </w:tabs>
        <w:ind w:left="720" w:hanging="360"/>
      </w:pPr>
      <w:rPr>
        <w:rFonts w:ascii="Arial" w:hAnsi="Arial" w:hint="default"/>
      </w:rPr>
    </w:lvl>
    <w:lvl w:ilvl="1" w:tplc="7FD21E76" w:tentative="1">
      <w:start w:val="1"/>
      <w:numFmt w:val="bullet"/>
      <w:lvlText w:val="•"/>
      <w:lvlJc w:val="left"/>
      <w:pPr>
        <w:tabs>
          <w:tab w:val="num" w:pos="1440"/>
        </w:tabs>
        <w:ind w:left="1440" w:hanging="360"/>
      </w:pPr>
      <w:rPr>
        <w:rFonts w:ascii="Arial" w:hAnsi="Arial" w:hint="default"/>
      </w:rPr>
    </w:lvl>
    <w:lvl w:ilvl="2" w:tplc="1434636A" w:tentative="1">
      <w:start w:val="1"/>
      <w:numFmt w:val="bullet"/>
      <w:lvlText w:val="•"/>
      <w:lvlJc w:val="left"/>
      <w:pPr>
        <w:tabs>
          <w:tab w:val="num" w:pos="2160"/>
        </w:tabs>
        <w:ind w:left="2160" w:hanging="360"/>
      </w:pPr>
      <w:rPr>
        <w:rFonts w:ascii="Arial" w:hAnsi="Arial" w:hint="default"/>
      </w:rPr>
    </w:lvl>
    <w:lvl w:ilvl="3" w:tplc="585C4A08" w:tentative="1">
      <w:start w:val="1"/>
      <w:numFmt w:val="bullet"/>
      <w:lvlText w:val="•"/>
      <w:lvlJc w:val="left"/>
      <w:pPr>
        <w:tabs>
          <w:tab w:val="num" w:pos="2880"/>
        </w:tabs>
        <w:ind w:left="2880" w:hanging="360"/>
      </w:pPr>
      <w:rPr>
        <w:rFonts w:ascii="Arial" w:hAnsi="Arial" w:hint="default"/>
      </w:rPr>
    </w:lvl>
    <w:lvl w:ilvl="4" w:tplc="744E6FE0" w:tentative="1">
      <w:start w:val="1"/>
      <w:numFmt w:val="bullet"/>
      <w:lvlText w:val="•"/>
      <w:lvlJc w:val="left"/>
      <w:pPr>
        <w:tabs>
          <w:tab w:val="num" w:pos="3600"/>
        </w:tabs>
        <w:ind w:left="3600" w:hanging="360"/>
      </w:pPr>
      <w:rPr>
        <w:rFonts w:ascii="Arial" w:hAnsi="Arial" w:hint="default"/>
      </w:rPr>
    </w:lvl>
    <w:lvl w:ilvl="5" w:tplc="51B036A4" w:tentative="1">
      <w:start w:val="1"/>
      <w:numFmt w:val="bullet"/>
      <w:lvlText w:val="•"/>
      <w:lvlJc w:val="left"/>
      <w:pPr>
        <w:tabs>
          <w:tab w:val="num" w:pos="4320"/>
        </w:tabs>
        <w:ind w:left="4320" w:hanging="360"/>
      </w:pPr>
      <w:rPr>
        <w:rFonts w:ascii="Arial" w:hAnsi="Arial" w:hint="default"/>
      </w:rPr>
    </w:lvl>
    <w:lvl w:ilvl="6" w:tplc="952E7684" w:tentative="1">
      <w:start w:val="1"/>
      <w:numFmt w:val="bullet"/>
      <w:lvlText w:val="•"/>
      <w:lvlJc w:val="left"/>
      <w:pPr>
        <w:tabs>
          <w:tab w:val="num" w:pos="5040"/>
        </w:tabs>
        <w:ind w:left="5040" w:hanging="360"/>
      </w:pPr>
      <w:rPr>
        <w:rFonts w:ascii="Arial" w:hAnsi="Arial" w:hint="default"/>
      </w:rPr>
    </w:lvl>
    <w:lvl w:ilvl="7" w:tplc="09BE20B8" w:tentative="1">
      <w:start w:val="1"/>
      <w:numFmt w:val="bullet"/>
      <w:lvlText w:val="•"/>
      <w:lvlJc w:val="left"/>
      <w:pPr>
        <w:tabs>
          <w:tab w:val="num" w:pos="5760"/>
        </w:tabs>
        <w:ind w:left="5760" w:hanging="360"/>
      </w:pPr>
      <w:rPr>
        <w:rFonts w:ascii="Arial" w:hAnsi="Arial" w:hint="default"/>
      </w:rPr>
    </w:lvl>
    <w:lvl w:ilvl="8" w:tplc="7B4803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5577E5"/>
    <w:multiLevelType w:val="hybridMultilevel"/>
    <w:tmpl w:val="9760EAC6"/>
    <w:lvl w:ilvl="0" w:tplc="4628E942">
      <w:start w:val="1"/>
      <w:numFmt w:val="bullet"/>
      <w:lvlText w:val="•"/>
      <w:lvlJc w:val="left"/>
      <w:pPr>
        <w:tabs>
          <w:tab w:val="num" w:pos="720"/>
        </w:tabs>
        <w:ind w:left="720" w:hanging="360"/>
      </w:pPr>
      <w:rPr>
        <w:rFonts w:ascii="Arial" w:hAnsi="Arial" w:hint="default"/>
      </w:rPr>
    </w:lvl>
    <w:lvl w:ilvl="1" w:tplc="1730CCBE" w:tentative="1">
      <w:start w:val="1"/>
      <w:numFmt w:val="bullet"/>
      <w:lvlText w:val="•"/>
      <w:lvlJc w:val="left"/>
      <w:pPr>
        <w:tabs>
          <w:tab w:val="num" w:pos="1440"/>
        </w:tabs>
        <w:ind w:left="1440" w:hanging="360"/>
      </w:pPr>
      <w:rPr>
        <w:rFonts w:ascii="Arial" w:hAnsi="Arial" w:hint="default"/>
      </w:rPr>
    </w:lvl>
    <w:lvl w:ilvl="2" w:tplc="502035DC" w:tentative="1">
      <w:start w:val="1"/>
      <w:numFmt w:val="bullet"/>
      <w:lvlText w:val="•"/>
      <w:lvlJc w:val="left"/>
      <w:pPr>
        <w:tabs>
          <w:tab w:val="num" w:pos="2160"/>
        </w:tabs>
        <w:ind w:left="2160" w:hanging="360"/>
      </w:pPr>
      <w:rPr>
        <w:rFonts w:ascii="Arial" w:hAnsi="Arial" w:hint="default"/>
      </w:rPr>
    </w:lvl>
    <w:lvl w:ilvl="3" w:tplc="C1EE3898" w:tentative="1">
      <w:start w:val="1"/>
      <w:numFmt w:val="bullet"/>
      <w:lvlText w:val="•"/>
      <w:lvlJc w:val="left"/>
      <w:pPr>
        <w:tabs>
          <w:tab w:val="num" w:pos="2880"/>
        </w:tabs>
        <w:ind w:left="2880" w:hanging="360"/>
      </w:pPr>
      <w:rPr>
        <w:rFonts w:ascii="Arial" w:hAnsi="Arial" w:hint="default"/>
      </w:rPr>
    </w:lvl>
    <w:lvl w:ilvl="4" w:tplc="73D2B33A" w:tentative="1">
      <w:start w:val="1"/>
      <w:numFmt w:val="bullet"/>
      <w:lvlText w:val="•"/>
      <w:lvlJc w:val="left"/>
      <w:pPr>
        <w:tabs>
          <w:tab w:val="num" w:pos="3600"/>
        </w:tabs>
        <w:ind w:left="3600" w:hanging="360"/>
      </w:pPr>
      <w:rPr>
        <w:rFonts w:ascii="Arial" w:hAnsi="Arial" w:hint="default"/>
      </w:rPr>
    </w:lvl>
    <w:lvl w:ilvl="5" w:tplc="3F9235E2" w:tentative="1">
      <w:start w:val="1"/>
      <w:numFmt w:val="bullet"/>
      <w:lvlText w:val="•"/>
      <w:lvlJc w:val="left"/>
      <w:pPr>
        <w:tabs>
          <w:tab w:val="num" w:pos="4320"/>
        </w:tabs>
        <w:ind w:left="4320" w:hanging="360"/>
      </w:pPr>
      <w:rPr>
        <w:rFonts w:ascii="Arial" w:hAnsi="Arial" w:hint="default"/>
      </w:rPr>
    </w:lvl>
    <w:lvl w:ilvl="6" w:tplc="A1D03AF8" w:tentative="1">
      <w:start w:val="1"/>
      <w:numFmt w:val="bullet"/>
      <w:lvlText w:val="•"/>
      <w:lvlJc w:val="left"/>
      <w:pPr>
        <w:tabs>
          <w:tab w:val="num" w:pos="5040"/>
        </w:tabs>
        <w:ind w:left="5040" w:hanging="360"/>
      </w:pPr>
      <w:rPr>
        <w:rFonts w:ascii="Arial" w:hAnsi="Arial" w:hint="default"/>
      </w:rPr>
    </w:lvl>
    <w:lvl w:ilvl="7" w:tplc="C2D854AE" w:tentative="1">
      <w:start w:val="1"/>
      <w:numFmt w:val="bullet"/>
      <w:lvlText w:val="•"/>
      <w:lvlJc w:val="left"/>
      <w:pPr>
        <w:tabs>
          <w:tab w:val="num" w:pos="5760"/>
        </w:tabs>
        <w:ind w:left="5760" w:hanging="360"/>
      </w:pPr>
      <w:rPr>
        <w:rFonts w:ascii="Arial" w:hAnsi="Arial" w:hint="default"/>
      </w:rPr>
    </w:lvl>
    <w:lvl w:ilvl="8" w:tplc="170A2D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19585F"/>
    <w:multiLevelType w:val="hybridMultilevel"/>
    <w:tmpl w:val="FD4CE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E76733"/>
    <w:multiLevelType w:val="hybridMultilevel"/>
    <w:tmpl w:val="ACF8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6F9C"/>
    <w:multiLevelType w:val="hybridMultilevel"/>
    <w:tmpl w:val="10EA3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F30FD7"/>
    <w:multiLevelType w:val="hybridMultilevel"/>
    <w:tmpl w:val="9DCC15D0"/>
    <w:lvl w:ilvl="0" w:tplc="3F6EB434">
      <w:start w:val="1"/>
      <w:numFmt w:val="bullet"/>
      <w:lvlText w:val="•"/>
      <w:lvlJc w:val="left"/>
      <w:pPr>
        <w:tabs>
          <w:tab w:val="num" w:pos="720"/>
        </w:tabs>
        <w:ind w:left="720" w:hanging="360"/>
      </w:pPr>
      <w:rPr>
        <w:rFonts w:ascii="Arial" w:hAnsi="Arial" w:hint="default"/>
      </w:rPr>
    </w:lvl>
    <w:lvl w:ilvl="1" w:tplc="CE24D54C" w:tentative="1">
      <w:start w:val="1"/>
      <w:numFmt w:val="bullet"/>
      <w:lvlText w:val="•"/>
      <w:lvlJc w:val="left"/>
      <w:pPr>
        <w:tabs>
          <w:tab w:val="num" w:pos="1440"/>
        </w:tabs>
        <w:ind w:left="1440" w:hanging="360"/>
      </w:pPr>
      <w:rPr>
        <w:rFonts w:ascii="Arial" w:hAnsi="Arial" w:hint="default"/>
      </w:rPr>
    </w:lvl>
    <w:lvl w:ilvl="2" w:tplc="55FAB87A" w:tentative="1">
      <w:start w:val="1"/>
      <w:numFmt w:val="bullet"/>
      <w:lvlText w:val="•"/>
      <w:lvlJc w:val="left"/>
      <w:pPr>
        <w:tabs>
          <w:tab w:val="num" w:pos="2160"/>
        </w:tabs>
        <w:ind w:left="2160" w:hanging="360"/>
      </w:pPr>
      <w:rPr>
        <w:rFonts w:ascii="Arial" w:hAnsi="Arial" w:hint="default"/>
      </w:rPr>
    </w:lvl>
    <w:lvl w:ilvl="3" w:tplc="BC50DB28" w:tentative="1">
      <w:start w:val="1"/>
      <w:numFmt w:val="bullet"/>
      <w:lvlText w:val="•"/>
      <w:lvlJc w:val="left"/>
      <w:pPr>
        <w:tabs>
          <w:tab w:val="num" w:pos="2880"/>
        </w:tabs>
        <w:ind w:left="2880" w:hanging="360"/>
      </w:pPr>
      <w:rPr>
        <w:rFonts w:ascii="Arial" w:hAnsi="Arial" w:hint="default"/>
      </w:rPr>
    </w:lvl>
    <w:lvl w:ilvl="4" w:tplc="3F5617FA" w:tentative="1">
      <w:start w:val="1"/>
      <w:numFmt w:val="bullet"/>
      <w:lvlText w:val="•"/>
      <w:lvlJc w:val="left"/>
      <w:pPr>
        <w:tabs>
          <w:tab w:val="num" w:pos="3600"/>
        </w:tabs>
        <w:ind w:left="3600" w:hanging="360"/>
      </w:pPr>
      <w:rPr>
        <w:rFonts w:ascii="Arial" w:hAnsi="Arial" w:hint="default"/>
      </w:rPr>
    </w:lvl>
    <w:lvl w:ilvl="5" w:tplc="47B8E6F6" w:tentative="1">
      <w:start w:val="1"/>
      <w:numFmt w:val="bullet"/>
      <w:lvlText w:val="•"/>
      <w:lvlJc w:val="left"/>
      <w:pPr>
        <w:tabs>
          <w:tab w:val="num" w:pos="4320"/>
        </w:tabs>
        <w:ind w:left="4320" w:hanging="360"/>
      </w:pPr>
      <w:rPr>
        <w:rFonts w:ascii="Arial" w:hAnsi="Arial" w:hint="default"/>
      </w:rPr>
    </w:lvl>
    <w:lvl w:ilvl="6" w:tplc="1F7A02C8" w:tentative="1">
      <w:start w:val="1"/>
      <w:numFmt w:val="bullet"/>
      <w:lvlText w:val="•"/>
      <w:lvlJc w:val="left"/>
      <w:pPr>
        <w:tabs>
          <w:tab w:val="num" w:pos="5040"/>
        </w:tabs>
        <w:ind w:left="5040" w:hanging="360"/>
      </w:pPr>
      <w:rPr>
        <w:rFonts w:ascii="Arial" w:hAnsi="Arial" w:hint="default"/>
      </w:rPr>
    </w:lvl>
    <w:lvl w:ilvl="7" w:tplc="1DAA7214" w:tentative="1">
      <w:start w:val="1"/>
      <w:numFmt w:val="bullet"/>
      <w:lvlText w:val="•"/>
      <w:lvlJc w:val="left"/>
      <w:pPr>
        <w:tabs>
          <w:tab w:val="num" w:pos="5760"/>
        </w:tabs>
        <w:ind w:left="5760" w:hanging="360"/>
      </w:pPr>
      <w:rPr>
        <w:rFonts w:ascii="Arial" w:hAnsi="Arial" w:hint="default"/>
      </w:rPr>
    </w:lvl>
    <w:lvl w:ilvl="8" w:tplc="C68452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70284"/>
    <w:multiLevelType w:val="hybridMultilevel"/>
    <w:tmpl w:val="6FF0E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7558AD"/>
    <w:multiLevelType w:val="hybridMultilevel"/>
    <w:tmpl w:val="7C22A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DC3437"/>
    <w:multiLevelType w:val="hybridMultilevel"/>
    <w:tmpl w:val="613A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E6EAB"/>
    <w:multiLevelType w:val="hybridMultilevel"/>
    <w:tmpl w:val="C9321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25EBB"/>
    <w:multiLevelType w:val="hybridMultilevel"/>
    <w:tmpl w:val="024ECDDA"/>
    <w:lvl w:ilvl="0" w:tplc="E3FE04B0">
      <w:start w:val="1"/>
      <w:numFmt w:val="bullet"/>
      <w:lvlText w:val="•"/>
      <w:lvlJc w:val="left"/>
      <w:pPr>
        <w:tabs>
          <w:tab w:val="num" w:pos="720"/>
        </w:tabs>
        <w:ind w:left="720" w:hanging="360"/>
      </w:pPr>
      <w:rPr>
        <w:rFonts w:ascii="Arial" w:hAnsi="Arial" w:hint="default"/>
      </w:rPr>
    </w:lvl>
    <w:lvl w:ilvl="1" w:tplc="1478AEB6" w:tentative="1">
      <w:start w:val="1"/>
      <w:numFmt w:val="bullet"/>
      <w:lvlText w:val="•"/>
      <w:lvlJc w:val="left"/>
      <w:pPr>
        <w:tabs>
          <w:tab w:val="num" w:pos="1440"/>
        </w:tabs>
        <w:ind w:left="1440" w:hanging="360"/>
      </w:pPr>
      <w:rPr>
        <w:rFonts w:ascii="Arial" w:hAnsi="Arial" w:hint="default"/>
      </w:rPr>
    </w:lvl>
    <w:lvl w:ilvl="2" w:tplc="F574F93C" w:tentative="1">
      <w:start w:val="1"/>
      <w:numFmt w:val="bullet"/>
      <w:lvlText w:val="•"/>
      <w:lvlJc w:val="left"/>
      <w:pPr>
        <w:tabs>
          <w:tab w:val="num" w:pos="2160"/>
        </w:tabs>
        <w:ind w:left="2160" w:hanging="360"/>
      </w:pPr>
      <w:rPr>
        <w:rFonts w:ascii="Arial" w:hAnsi="Arial" w:hint="default"/>
      </w:rPr>
    </w:lvl>
    <w:lvl w:ilvl="3" w:tplc="0CE06196" w:tentative="1">
      <w:start w:val="1"/>
      <w:numFmt w:val="bullet"/>
      <w:lvlText w:val="•"/>
      <w:lvlJc w:val="left"/>
      <w:pPr>
        <w:tabs>
          <w:tab w:val="num" w:pos="2880"/>
        </w:tabs>
        <w:ind w:left="2880" w:hanging="360"/>
      </w:pPr>
      <w:rPr>
        <w:rFonts w:ascii="Arial" w:hAnsi="Arial" w:hint="default"/>
      </w:rPr>
    </w:lvl>
    <w:lvl w:ilvl="4" w:tplc="32EE620A" w:tentative="1">
      <w:start w:val="1"/>
      <w:numFmt w:val="bullet"/>
      <w:lvlText w:val="•"/>
      <w:lvlJc w:val="left"/>
      <w:pPr>
        <w:tabs>
          <w:tab w:val="num" w:pos="3600"/>
        </w:tabs>
        <w:ind w:left="3600" w:hanging="360"/>
      </w:pPr>
      <w:rPr>
        <w:rFonts w:ascii="Arial" w:hAnsi="Arial" w:hint="default"/>
      </w:rPr>
    </w:lvl>
    <w:lvl w:ilvl="5" w:tplc="8DFEB85A" w:tentative="1">
      <w:start w:val="1"/>
      <w:numFmt w:val="bullet"/>
      <w:lvlText w:val="•"/>
      <w:lvlJc w:val="left"/>
      <w:pPr>
        <w:tabs>
          <w:tab w:val="num" w:pos="4320"/>
        </w:tabs>
        <w:ind w:left="4320" w:hanging="360"/>
      </w:pPr>
      <w:rPr>
        <w:rFonts w:ascii="Arial" w:hAnsi="Arial" w:hint="default"/>
      </w:rPr>
    </w:lvl>
    <w:lvl w:ilvl="6" w:tplc="D7766F8A" w:tentative="1">
      <w:start w:val="1"/>
      <w:numFmt w:val="bullet"/>
      <w:lvlText w:val="•"/>
      <w:lvlJc w:val="left"/>
      <w:pPr>
        <w:tabs>
          <w:tab w:val="num" w:pos="5040"/>
        </w:tabs>
        <w:ind w:left="5040" w:hanging="360"/>
      </w:pPr>
      <w:rPr>
        <w:rFonts w:ascii="Arial" w:hAnsi="Arial" w:hint="default"/>
      </w:rPr>
    </w:lvl>
    <w:lvl w:ilvl="7" w:tplc="738676DE" w:tentative="1">
      <w:start w:val="1"/>
      <w:numFmt w:val="bullet"/>
      <w:lvlText w:val="•"/>
      <w:lvlJc w:val="left"/>
      <w:pPr>
        <w:tabs>
          <w:tab w:val="num" w:pos="5760"/>
        </w:tabs>
        <w:ind w:left="5760" w:hanging="360"/>
      </w:pPr>
      <w:rPr>
        <w:rFonts w:ascii="Arial" w:hAnsi="Arial" w:hint="default"/>
      </w:rPr>
    </w:lvl>
    <w:lvl w:ilvl="8" w:tplc="BF0221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77737B"/>
    <w:multiLevelType w:val="hybridMultilevel"/>
    <w:tmpl w:val="1F660BE4"/>
    <w:lvl w:ilvl="0" w:tplc="A3E4DC38">
      <w:start w:val="1"/>
      <w:numFmt w:val="bullet"/>
      <w:lvlText w:val="•"/>
      <w:lvlJc w:val="left"/>
      <w:pPr>
        <w:tabs>
          <w:tab w:val="num" w:pos="720"/>
        </w:tabs>
        <w:ind w:left="720" w:hanging="360"/>
      </w:pPr>
      <w:rPr>
        <w:rFonts w:ascii="Arial" w:hAnsi="Arial" w:hint="default"/>
      </w:rPr>
    </w:lvl>
    <w:lvl w:ilvl="1" w:tplc="D4903C26" w:tentative="1">
      <w:start w:val="1"/>
      <w:numFmt w:val="bullet"/>
      <w:lvlText w:val="•"/>
      <w:lvlJc w:val="left"/>
      <w:pPr>
        <w:tabs>
          <w:tab w:val="num" w:pos="1440"/>
        </w:tabs>
        <w:ind w:left="1440" w:hanging="360"/>
      </w:pPr>
      <w:rPr>
        <w:rFonts w:ascii="Arial" w:hAnsi="Arial" w:hint="default"/>
      </w:rPr>
    </w:lvl>
    <w:lvl w:ilvl="2" w:tplc="03E6E9B8" w:tentative="1">
      <w:start w:val="1"/>
      <w:numFmt w:val="bullet"/>
      <w:lvlText w:val="•"/>
      <w:lvlJc w:val="left"/>
      <w:pPr>
        <w:tabs>
          <w:tab w:val="num" w:pos="2160"/>
        </w:tabs>
        <w:ind w:left="2160" w:hanging="360"/>
      </w:pPr>
      <w:rPr>
        <w:rFonts w:ascii="Arial" w:hAnsi="Arial" w:hint="default"/>
      </w:rPr>
    </w:lvl>
    <w:lvl w:ilvl="3" w:tplc="B5E6EB1C" w:tentative="1">
      <w:start w:val="1"/>
      <w:numFmt w:val="bullet"/>
      <w:lvlText w:val="•"/>
      <w:lvlJc w:val="left"/>
      <w:pPr>
        <w:tabs>
          <w:tab w:val="num" w:pos="2880"/>
        </w:tabs>
        <w:ind w:left="2880" w:hanging="360"/>
      </w:pPr>
      <w:rPr>
        <w:rFonts w:ascii="Arial" w:hAnsi="Arial" w:hint="default"/>
      </w:rPr>
    </w:lvl>
    <w:lvl w:ilvl="4" w:tplc="561289FE" w:tentative="1">
      <w:start w:val="1"/>
      <w:numFmt w:val="bullet"/>
      <w:lvlText w:val="•"/>
      <w:lvlJc w:val="left"/>
      <w:pPr>
        <w:tabs>
          <w:tab w:val="num" w:pos="3600"/>
        </w:tabs>
        <w:ind w:left="3600" w:hanging="360"/>
      </w:pPr>
      <w:rPr>
        <w:rFonts w:ascii="Arial" w:hAnsi="Arial" w:hint="default"/>
      </w:rPr>
    </w:lvl>
    <w:lvl w:ilvl="5" w:tplc="6C1E13D6" w:tentative="1">
      <w:start w:val="1"/>
      <w:numFmt w:val="bullet"/>
      <w:lvlText w:val="•"/>
      <w:lvlJc w:val="left"/>
      <w:pPr>
        <w:tabs>
          <w:tab w:val="num" w:pos="4320"/>
        </w:tabs>
        <w:ind w:left="4320" w:hanging="360"/>
      </w:pPr>
      <w:rPr>
        <w:rFonts w:ascii="Arial" w:hAnsi="Arial" w:hint="default"/>
      </w:rPr>
    </w:lvl>
    <w:lvl w:ilvl="6" w:tplc="780A9AB0" w:tentative="1">
      <w:start w:val="1"/>
      <w:numFmt w:val="bullet"/>
      <w:lvlText w:val="•"/>
      <w:lvlJc w:val="left"/>
      <w:pPr>
        <w:tabs>
          <w:tab w:val="num" w:pos="5040"/>
        </w:tabs>
        <w:ind w:left="5040" w:hanging="360"/>
      </w:pPr>
      <w:rPr>
        <w:rFonts w:ascii="Arial" w:hAnsi="Arial" w:hint="default"/>
      </w:rPr>
    </w:lvl>
    <w:lvl w:ilvl="7" w:tplc="CD9675E2" w:tentative="1">
      <w:start w:val="1"/>
      <w:numFmt w:val="bullet"/>
      <w:lvlText w:val="•"/>
      <w:lvlJc w:val="left"/>
      <w:pPr>
        <w:tabs>
          <w:tab w:val="num" w:pos="5760"/>
        </w:tabs>
        <w:ind w:left="5760" w:hanging="360"/>
      </w:pPr>
      <w:rPr>
        <w:rFonts w:ascii="Arial" w:hAnsi="Arial" w:hint="default"/>
      </w:rPr>
    </w:lvl>
    <w:lvl w:ilvl="8" w:tplc="CBC4DD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2B125D"/>
    <w:multiLevelType w:val="hybridMultilevel"/>
    <w:tmpl w:val="6BA2BB46"/>
    <w:lvl w:ilvl="0" w:tplc="F0660E76">
      <w:start w:val="1"/>
      <w:numFmt w:val="bullet"/>
      <w:lvlText w:val="•"/>
      <w:lvlJc w:val="left"/>
      <w:pPr>
        <w:tabs>
          <w:tab w:val="num" w:pos="720"/>
        </w:tabs>
        <w:ind w:left="720" w:hanging="360"/>
      </w:pPr>
      <w:rPr>
        <w:rFonts w:ascii="Arial" w:hAnsi="Arial" w:hint="default"/>
      </w:rPr>
    </w:lvl>
    <w:lvl w:ilvl="1" w:tplc="15B64AD6" w:tentative="1">
      <w:start w:val="1"/>
      <w:numFmt w:val="bullet"/>
      <w:lvlText w:val="•"/>
      <w:lvlJc w:val="left"/>
      <w:pPr>
        <w:tabs>
          <w:tab w:val="num" w:pos="1440"/>
        </w:tabs>
        <w:ind w:left="1440" w:hanging="360"/>
      </w:pPr>
      <w:rPr>
        <w:rFonts w:ascii="Arial" w:hAnsi="Arial" w:hint="default"/>
      </w:rPr>
    </w:lvl>
    <w:lvl w:ilvl="2" w:tplc="76EA6B7C" w:tentative="1">
      <w:start w:val="1"/>
      <w:numFmt w:val="bullet"/>
      <w:lvlText w:val="•"/>
      <w:lvlJc w:val="left"/>
      <w:pPr>
        <w:tabs>
          <w:tab w:val="num" w:pos="2160"/>
        </w:tabs>
        <w:ind w:left="2160" w:hanging="360"/>
      </w:pPr>
      <w:rPr>
        <w:rFonts w:ascii="Arial" w:hAnsi="Arial" w:hint="default"/>
      </w:rPr>
    </w:lvl>
    <w:lvl w:ilvl="3" w:tplc="10A26CE8" w:tentative="1">
      <w:start w:val="1"/>
      <w:numFmt w:val="bullet"/>
      <w:lvlText w:val="•"/>
      <w:lvlJc w:val="left"/>
      <w:pPr>
        <w:tabs>
          <w:tab w:val="num" w:pos="2880"/>
        </w:tabs>
        <w:ind w:left="2880" w:hanging="360"/>
      </w:pPr>
      <w:rPr>
        <w:rFonts w:ascii="Arial" w:hAnsi="Arial" w:hint="default"/>
      </w:rPr>
    </w:lvl>
    <w:lvl w:ilvl="4" w:tplc="9926B23C" w:tentative="1">
      <w:start w:val="1"/>
      <w:numFmt w:val="bullet"/>
      <w:lvlText w:val="•"/>
      <w:lvlJc w:val="left"/>
      <w:pPr>
        <w:tabs>
          <w:tab w:val="num" w:pos="3600"/>
        </w:tabs>
        <w:ind w:left="3600" w:hanging="360"/>
      </w:pPr>
      <w:rPr>
        <w:rFonts w:ascii="Arial" w:hAnsi="Arial" w:hint="default"/>
      </w:rPr>
    </w:lvl>
    <w:lvl w:ilvl="5" w:tplc="349EE5A4" w:tentative="1">
      <w:start w:val="1"/>
      <w:numFmt w:val="bullet"/>
      <w:lvlText w:val="•"/>
      <w:lvlJc w:val="left"/>
      <w:pPr>
        <w:tabs>
          <w:tab w:val="num" w:pos="4320"/>
        </w:tabs>
        <w:ind w:left="4320" w:hanging="360"/>
      </w:pPr>
      <w:rPr>
        <w:rFonts w:ascii="Arial" w:hAnsi="Arial" w:hint="default"/>
      </w:rPr>
    </w:lvl>
    <w:lvl w:ilvl="6" w:tplc="8B6C11BE" w:tentative="1">
      <w:start w:val="1"/>
      <w:numFmt w:val="bullet"/>
      <w:lvlText w:val="•"/>
      <w:lvlJc w:val="left"/>
      <w:pPr>
        <w:tabs>
          <w:tab w:val="num" w:pos="5040"/>
        </w:tabs>
        <w:ind w:left="5040" w:hanging="360"/>
      </w:pPr>
      <w:rPr>
        <w:rFonts w:ascii="Arial" w:hAnsi="Arial" w:hint="default"/>
      </w:rPr>
    </w:lvl>
    <w:lvl w:ilvl="7" w:tplc="F52AE738" w:tentative="1">
      <w:start w:val="1"/>
      <w:numFmt w:val="bullet"/>
      <w:lvlText w:val="•"/>
      <w:lvlJc w:val="left"/>
      <w:pPr>
        <w:tabs>
          <w:tab w:val="num" w:pos="5760"/>
        </w:tabs>
        <w:ind w:left="5760" w:hanging="360"/>
      </w:pPr>
      <w:rPr>
        <w:rFonts w:ascii="Arial" w:hAnsi="Arial" w:hint="default"/>
      </w:rPr>
    </w:lvl>
    <w:lvl w:ilvl="8" w:tplc="CACA26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94E12AE"/>
    <w:multiLevelType w:val="hybridMultilevel"/>
    <w:tmpl w:val="C1184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F3DB1"/>
    <w:multiLevelType w:val="hybridMultilevel"/>
    <w:tmpl w:val="C482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01444"/>
    <w:multiLevelType w:val="hybridMultilevel"/>
    <w:tmpl w:val="55F65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344F"/>
    <w:multiLevelType w:val="hybridMultilevel"/>
    <w:tmpl w:val="E252E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14"/>
  </w:num>
  <w:num w:numId="8">
    <w:abstractNumId w:val="3"/>
  </w:num>
  <w:num w:numId="9">
    <w:abstractNumId w:val="11"/>
  </w:num>
  <w:num w:numId="10">
    <w:abstractNumId w:val="12"/>
  </w:num>
  <w:num w:numId="11">
    <w:abstractNumId w:val="5"/>
  </w:num>
  <w:num w:numId="12">
    <w:abstractNumId w:val="2"/>
  </w:num>
  <w:num w:numId="13">
    <w:abstractNumId w:val="1"/>
  </w:num>
  <w:num w:numId="14">
    <w:abstractNumId w:val="18"/>
  </w:num>
  <w:num w:numId="15">
    <w:abstractNumId w:val="13"/>
  </w:num>
  <w:num w:numId="16">
    <w:abstractNumId w:val="7"/>
  </w:num>
  <w:num w:numId="17">
    <w:abstractNumId w:val="10"/>
  </w:num>
  <w:num w:numId="18">
    <w:abstractNumId w:val="16"/>
  </w:num>
  <w:num w:numId="19">
    <w:abstractNumId w:val="17"/>
  </w:num>
  <w:num w:numId="20">
    <w:abstractNumId w:val="4"/>
  </w:num>
  <w:num w:numId="21">
    <w:abstractNumId w:val="9"/>
  </w:num>
  <w:num w:numId="22">
    <w:abstractNumId w:val="8"/>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5B"/>
    <w:rsid w:val="00013D35"/>
    <w:rsid w:val="00027C27"/>
    <w:rsid w:val="00066643"/>
    <w:rsid w:val="000B4CF7"/>
    <w:rsid w:val="000C0CF4"/>
    <w:rsid w:val="0016204F"/>
    <w:rsid w:val="001F312A"/>
    <w:rsid w:val="0020195B"/>
    <w:rsid w:val="0026131D"/>
    <w:rsid w:val="00281579"/>
    <w:rsid w:val="002B2454"/>
    <w:rsid w:val="00306C61"/>
    <w:rsid w:val="0037582B"/>
    <w:rsid w:val="00495A75"/>
    <w:rsid w:val="004E04B1"/>
    <w:rsid w:val="004E4456"/>
    <w:rsid w:val="0066582B"/>
    <w:rsid w:val="006D6C50"/>
    <w:rsid w:val="00756797"/>
    <w:rsid w:val="007E3BCA"/>
    <w:rsid w:val="00857548"/>
    <w:rsid w:val="00882C1A"/>
    <w:rsid w:val="009741FE"/>
    <w:rsid w:val="009B7615"/>
    <w:rsid w:val="009D1B49"/>
    <w:rsid w:val="00A21D0A"/>
    <w:rsid w:val="00B51BDC"/>
    <w:rsid w:val="00B561C0"/>
    <w:rsid w:val="00B773CE"/>
    <w:rsid w:val="00BD3652"/>
    <w:rsid w:val="00C76FD4"/>
    <w:rsid w:val="00C91823"/>
    <w:rsid w:val="00D008AB"/>
    <w:rsid w:val="00EF637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15EB"/>
  <w15:chartTrackingRefBased/>
  <w15:docId w15:val="{7734E8BE-B292-4291-9633-1FCC5C9F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20195B"/>
    <w:pPr>
      <w:ind w:left="720"/>
      <w:contextualSpacing/>
    </w:pPr>
    <w:rPr>
      <w:rFonts w:ascii="Times New Roman" w:hAnsi="Times New Roman"/>
      <w:szCs w:val="24"/>
      <w:lang w:eastAsia="en-GB"/>
    </w:rPr>
  </w:style>
  <w:style w:type="paragraph" w:styleId="NormalWeb">
    <w:name w:val="Normal (Web)"/>
    <w:basedOn w:val="Normal"/>
    <w:uiPriority w:val="99"/>
    <w:unhideWhenUsed/>
    <w:rsid w:val="0020195B"/>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741F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locked/>
    <w:rsid w:val="0016204F"/>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18752">
      <w:bodyDiv w:val="1"/>
      <w:marLeft w:val="0"/>
      <w:marRight w:val="0"/>
      <w:marTop w:val="0"/>
      <w:marBottom w:val="0"/>
      <w:divBdr>
        <w:top w:val="none" w:sz="0" w:space="0" w:color="auto"/>
        <w:left w:val="none" w:sz="0" w:space="0" w:color="auto"/>
        <w:bottom w:val="none" w:sz="0" w:space="0" w:color="auto"/>
        <w:right w:val="none" w:sz="0" w:space="0" w:color="auto"/>
      </w:divBdr>
    </w:div>
    <w:div w:id="531654801">
      <w:bodyDiv w:val="1"/>
      <w:marLeft w:val="0"/>
      <w:marRight w:val="0"/>
      <w:marTop w:val="0"/>
      <w:marBottom w:val="0"/>
      <w:divBdr>
        <w:top w:val="none" w:sz="0" w:space="0" w:color="auto"/>
        <w:left w:val="none" w:sz="0" w:space="0" w:color="auto"/>
        <w:bottom w:val="none" w:sz="0" w:space="0" w:color="auto"/>
        <w:right w:val="none" w:sz="0" w:space="0" w:color="auto"/>
      </w:divBdr>
      <w:divsChild>
        <w:div w:id="465004876">
          <w:marLeft w:val="562"/>
          <w:marRight w:val="0"/>
          <w:marTop w:val="96"/>
          <w:marBottom w:val="0"/>
          <w:divBdr>
            <w:top w:val="none" w:sz="0" w:space="0" w:color="auto"/>
            <w:left w:val="none" w:sz="0" w:space="0" w:color="auto"/>
            <w:bottom w:val="none" w:sz="0" w:space="0" w:color="auto"/>
            <w:right w:val="none" w:sz="0" w:space="0" w:color="auto"/>
          </w:divBdr>
        </w:div>
      </w:divsChild>
    </w:div>
    <w:div w:id="549922911">
      <w:bodyDiv w:val="1"/>
      <w:marLeft w:val="0"/>
      <w:marRight w:val="0"/>
      <w:marTop w:val="0"/>
      <w:marBottom w:val="0"/>
      <w:divBdr>
        <w:top w:val="none" w:sz="0" w:space="0" w:color="auto"/>
        <w:left w:val="none" w:sz="0" w:space="0" w:color="auto"/>
        <w:bottom w:val="none" w:sz="0" w:space="0" w:color="auto"/>
        <w:right w:val="none" w:sz="0" w:space="0" w:color="auto"/>
      </w:divBdr>
    </w:div>
    <w:div w:id="1205677548">
      <w:bodyDiv w:val="1"/>
      <w:marLeft w:val="0"/>
      <w:marRight w:val="0"/>
      <w:marTop w:val="0"/>
      <w:marBottom w:val="0"/>
      <w:divBdr>
        <w:top w:val="none" w:sz="0" w:space="0" w:color="auto"/>
        <w:left w:val="none" w:sz="0" w:space="0" w:color="auto"/>
        <w:bottom w:val="none" w:sz="0" w:space="0" w:color="auto"/>
        <w:right w:val="none" w:sz="0" w:space="0" w:color="auto"/>
      </w:divBdr>
      <w:divsChild>
        <w:div w:id="48891096">
          <w:marLeft w:val="547"/>
          <w:marRight w:val="0"/>
          <w:marTop w:val="96"/>
          <w:marBottom w:val="0"/>
          <w:divBdr>
            <w:top w:val="none" w:sz="0" w:space="0" w:color="auto"/>
            <w:left w:val="none" w:sz="0" w:space="0" w:color="auto"/>
            <w:bottom w:val="none" w:sz="0" w:space="0" w:color="auto"/>
            <w:right w:val="none" w:sz="0" w:space="0" w:color="auto"/>
          </w:divBdr>
        </w:div>
        <w:div w:id="1748919273">
          <w:marLeft w:val="547"/>
          <w:marRight w:val="0"/>
          <w:marTop w:val="96"/>
          <w:marBottom w:val="0"/>
          <w:divBdr>
            <w:top w:val="none" w:sz="0" w:space="0" w:color="auto"/>
            <w:left w:val="none" w:sz="0" w:space="0" w:color="auto"/>
            <w:bottom w:val="none" w:sz="0" w:space="0" w:color="auto"/>
            <w:right w:val="none" w:sz="0" w:space="0" w:color="auto"/>
          </w:divBdr>
        </w:div>
        <w:div w:id="1918320543">
          <w:marLeft w:val="547"/>
          <w:marRight w:val="0"/>
          <w:marTop w:val="96"/>
          <w:marBottom w:val="0"/>
          <w:divBdr>
            <w:top w:val="none" w:sz="0" w:space="0" w:color="auto"/>
            <w:left w:val="none" w:sz="0" w:space="0" w:color="auto"/>
            <w:bottom w:val="none" w:sz="0" w:space="0" w:color="auto"/>
            <w:right w:val="none" w:sz="0" w:space="0" w:color="auto"/>
          </w:divBdr>
        </w:div>
      </w:divsChild>
    </w:div>
    <w:div w:id="1472137814">
      <w:bodyDiv w:val="1"/>
      <w:marLeft w:val="0"/>
      <w:marRight w:val="0"/>
      <w:marTop w:val="0"/>
      <w:marBottom w:val="0"/>
      <w:divBdr>
        <w:top w:val="none" w:sz="0" w:space="0" w:color="auto"/>
        <w:left w:val="none" w:sz="0" w:space="0" w:color="auto"/>
        <w:bottom w:val="none" w:sz="0" w:space="0" w:color="auto"/>
        <w:right w:val="none" w:sz="0" w:space="0" w:color="auto"/>
      </w:divBdr>
      <w:divsChild>
        <w:div w:id="1488596310">
          <w:marLeft w:val="547"/>
          <w:marRight w:val="0"/>
          <w:marTop w:val="106"/>
          <w:marBottom w:val="0"/>
          <w:divBdr>
            <w:top w:val="none" w:sz="0" w:space="0" w:color="auto"/>
            <w:left w:val="none" w:sz="0" w:space="0" w:color="auto"/>
            <w:bottom w:val="none" w:sz="0" w:space="0" w:color="auto"/>
            <w:right w:val="none" w:sz="0" w:space="0" w:color="auto"/>
          </w:divBdr>
        </w:div>
        <w:div w:id="1857962340">
          <w:marLeft w:val="547"/>
          <w:marRight w:val="0"/>
          <w:marTop w:val="106"/>
          <w:marBottom w:val="0"/>
          <w:divBdr>
            <w:top w:val="none" w:sz="0" w:space="0" w:color="auto"/>
            <w:left w:val="none" w:sz="0" w:space="0" w:color="auto"/>
            <w:bottom w:val="none" w:sz="0" w:space="0" w:color="auto"/>
            <w:right w:val="none" w:sz="0" w:space="0" w:color="auto"/>
          </w:divBdr>
        </w:div>
        <w:div w:id="1609892990">
          <w:marLeft w:val="547"/>
          <w:marRight w:val="0"/>
          <w:marTop w:val="106"/>
          <w:marBottom w:val="0"/>
          <w:divBdr>
            <w:top w:val="none" w:sz="0" w:space="0" w:color="auto"/>
            <w:left w:val="none" w:sz="0" w:space="0" w:color="auto"/>
            <w:bottom w:val="none" w:sz="0" w:space="0" w:color="auto"/>
            <w:right w:val="none" w:sz="0" w:space="0" w:color="auto"/>
          </w:divBdr>
        </w:div>
      </w:divsChild>
    </w:div>
    <w:div w:id="1774665571">
      <w:bodyDiv w:val="1"/>
      <w:marLeft w:val="0"/>
      <w:marRight w:val="0"/>
      <w:marTop w:val="0"/>
      <w:marBottom w:val="0"/>
      <w:divBdr>
        <w:top w:val="none" w:sz="0" w:space="0" w:color="auto"/>
        <w:left w:val="none" w:sz="0" w:space="0" w:color="auto"/>
        <w:bottom w:val="none" w:sz="0" w:space="0" w:color="auto"/>
        <w:right w:val="none" w:sz="0" w:space="0" w:color="auto"/>
      </w:divBdr>
      <w:divsChild>
        <w:div w:id="1967203086">
          <w:marLeft w:val="562"/>
          <w:marRight w:val="0"/>
          <w:marTop w:val="106"/>
          <w:marBottom w:val="0"/>
          <w:divBdr>
            <w:top w:val="none" w:sz="0" w:space="0" w:color="auto"/>
            <w:left w:val="none" w:sz="0" w:space="0" w:color="auto"/>
            <w:bottom w:val="none" w:sz="0" w:space="0" w:color="auto"/>
            <w:right w:val="none" w:sz="0" w:space="0" w:color="auto"/>
          </w:divBdr>
        </w:div>
      </w:divsChild>
    </w:div>
    <w:div w:id="17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410881208">
          <w:marLeft w:val="56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 (Rachel)</dc:creator>
  <cp:keywords/>
  <dc:description/>
  <cp:lastModifiedBy>Taylor J (Jonathan)</cp:lastModifiedBy>
  <cp:revision>3</cp:revision>
  <dcterms:created xsi:type="dcterms:W3CDTF">2021-11-23T19:26:00Z</dcterms:created>
  <dcterms:modified xsi:type="dcterms:W3CDTF">2021-11-23T21:26:00Z</dcterms:modified>
</cp:coreProperties>
</file>